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18C8" w14:textId="77777777" w:rsidR="000779CB" w:rsidRDefault="000779CB" w:rsidP="000779CB">
      <w:pPr>
        <w:pStyle w:val="Title"/>
        <w:rPr>
          <w:rFonts w:ascii="Tahoma" w:hAnsi="Tahoma" w:cs="Tahoma"/>
          <w:bCs w:val="0"/>
          <w:sz w:val="24"/>
        </w:rPr>
      </w:pPr>
    </w:p>
    <w:p w14:paraId="2D46B02C" w14:textId="12BF4C0A" w:rsidR="000779CB" w:rsidRDefault="000779CB" w:rsidP="000779CB">
      <w:pPr>
        <w:pStyle w:val="Title"/>
        <w:jc w:val="left"/>
        <w:rPr>
          <w:rFonts w:ascii="Tahoma" w:hAnsi="Tahoma" w:cs="Tahoma"/>
          <w:bCs w:val="0"/>
          <w:sz w:val="24"/>
        </w:rPr>
      </w:pPr>
      <w:r>
        <w:rPr>
          <w:noProof/>
        </w:rPr>
        <w:drawing>
          <wp:inline distT="0" distB="0" distL="0" distR="0" wp14:anchorId="5BB42DA1" wp14:editId="2A476589">
            <wp:extent cx="1198306" cy="381000"/>
            <wp:effectExtent l="0" t="0" r="190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5407" cy="392796"/>
                    </a:xfrm>
                    <a:prstGeom prst="rect">
                      <a:avLst/>
                    </a:prstGeom>
                  </pic:spPr>
                </pic:pic>
              </a:graphicData>
            </a:graphic>
          </wp:inline>
        </w:drawing>
      </w:r>
    </w:p>
    <w:p w14:paraId="4FD4D0FB" w14:textId="239AB0DC" w:rsidR="000779CB" w:rsidRDefault="000779CB" w:rsidP="000779CB">
      <w:pPr>
        <w:pStyle w:val="Title"/>
        <w:jc w:val="left"/>
        <w:rPr>
          <w:rFonts w:ascii="Tahoma" w:hAnsi="Tahoma" w:cs="Tahoma"/>
          <w:bCs w:val="0"/>
          <w:sz w:val="24"/>
        </w:rPr>
      </w:pPr>
    </w:p>
    <w:p w14:paraId="00935CEA" w14:textId="62B03E0C" w:rsidR="000779CB" w:rsidRPr="003B58E4" w:rsidRDefault="00DC398A" w:rsidP="000779CB">
      <w:pPr>
        <w:pStyle w:val="NoSpacing"/>
        <w:rPr>
          <w:rFonts w:ascii="Times New Roman" w:hAnsi="Times New Roman" w:cs="Times New Roman"/>
          <w:sz w:val="24"/>
          <w:szCs w:val="24"/>
        </w:rPr>
      </w:pPr>
      <w:r w:rsidRPr="003B58E4">
        <w:rPr>
          <w:rFonts w:ascii="Times New Roman" w:hAnsi="Times New Roman" w:cs="Times New Roman"/>
          <w:sz w:val="24"/>
          <w:szCs w:val="24"/>
        </w:rPr>
        <w:t>Prep</w:t>
      </w:r>
      <w:r>
        <w:rPr>
          <w:rFonts w:ascii="Times New Roman" w:hAnsi="Times New Roman" w:cs="Times New Roman"/>
          <w:sz w:val="24"/>
          <w:szCs w:val="24"/>
        </w:rPr>
        <w:t>ared</w:t>
      </w:r>
      <w:r w:rsidRPr="003B58E4">
        <w:rPr>
          <w:rFonts w:ascii="Times New Roman" w:hAnsi="Times New Roman" w:cs="Times New Roman"/>
          <w:sz w:val="24"/>
          <w:szCs w:val="24"/>
        </w:rPr>
        <w:t xml:space="preserve"> </w:t>
      </w:r>
      <w:r w:rsidR="000779CB" w:rsidRPr="003B58E4">
        <w:rPr>
          <w:rFonts w:ascii="Times New Roman" w:hAnsi="Times New Roman" w:cs="Times New Roman"/>
          <w:sz w:val="24"/>
          <w:szCs w:val="24"/>
        </w:rPr>
        <w:t>by: Energy Tools International LLC</w:t>
      </w:r>
    </w:p>
    <w:p w14:paraId="306028B2" w14:textId="0BEF39FB" w:rsidR="000779CB" w:rsidRPr="003B58E4" w:rsidRDefault="000779CB" w:rsidP="000779CB">
      <w:pPr>
        <w:pStyle w:val="NoSpacing"/>
        <w:rPr>
          <w:rFonts w:ascii="Times New Roman" w:hAnsi="Times New Roman" w:cs="Times New Roman"/>
          <w:sz w:val="24"/>
          <w:szCs w:val="24"/>
        </w:rPr>
      </w:pPr>
      <w:r w:rsidRPr="003B58E4">
        <w:rPr>
          <w:rFonts w:ascii="Times New Roman" w:hAnsi="Times New Roman" w:cs="Times New Roman"/>
          <w:sz w:val="24"/>
          <w:szCs w:val="24"/>
        </w:rPr>
        <w:t xml:space="preserve">Date: </w:t>
      </w:r>
      <w:r w:rsidR="00F50DBA">
        <w:rPr>
          <w:rFonts w:ascii="Times New Roman" w:hAnsi="Times New Roman" w:cs="Times New Roman"/>
          <w:sz w:val="24"/>
          <w:szCs w:val="24"/>
        </w:rPr>
        <w:t>April 2013</w:t>
      </w:r>
    </w:p>
    <w:p w14:paraId="450BEC67" w14:textId="0DC34FF0" w:rsidR="00F50DBA" w:rsidRDefault="000779CB" w:rsidP="00F50DBA">
      <w:pPr>
        <w:rPr>
          <w:rFonts w:ascii="Tahoma" w:hAnsi="Tahoma" w:cs="Tahoma"/>
          <w:bCs/>
          <w:sz w:val="20"/>
        </w:rPr>
      </w:pPr>
      <w:r w:rsidRPr="003B58E4">
        <w:rPr>
          <w:szCs w:val="24"/>
        </w:rPr>
        <w:t xml:space="preserve">Conducted </w:t>
      </w:r>
      <w:r w:rsidR="00F50DBA">
        <w:rPr>
          <w:szCs w:val="24"/>
        </w:rPr>
        <w:t xml:space="preserve">and reported </w:t>
      </w:r>
      <w:r w:rsidRPr="003B58E4">
        <w:rPr>
          <w:szCs w:val="24"/>
        </w:rPr>
        <w:t xml:space="preserve">by: </w:t>
      </w:r>
      <w:r w:rsidR="00F50DBA" w:rsidRPr="00F10409">
        <w:rPr>
          <w:rFonts w:ascii="Tahoma" w:hAnsi="Tahoma" w:cs="Tahoma"/>
          <w:bCs/>
          <w:sz w:val="20"/>
        </w:rPr>
        <w:t>Dr. Jeff Marrongelle,</w:t>
      </w:r>
      <w:r w:rsidR="00F50DBA">
        <w:rPr>
          <w:rFonts w:ascii="Tahoma" w:hAnsi="Tahoma" w:cs="Tahoma"/>
          <w:bCs/>
          <w:sz w:val="20"/>
        </w:rPr>
        <w:t xml:space="preserve"> D.C., C.C.N.</w:t>
      </w:r>
      <w:r w:rsidR="00F50DBA" w:rsidRPr="00F10409">
        <w:rPr>
          <w:rFonts w:ascii="Tahoma" w:hAnsi="Tahoma" w:cs="Tahoma"/>
          <w:bCs/>
          <w:sz w:val="20"/>
        </w:rPr>
        <w:t xml:space="preserve"> </w:t>
      </w:r>
    </w:p>
    <w:p w14:paraId="7578F478" w14:textId="77777777" w:rsidR="00F50DBA" w:rsidRDefault="00F50DBA" w:rsidP="00F50DBA">
      <w:pPr>
        <w:jc w:val="center"/>
        <w:rPr>
          <w:rFonts w:ascii="Tahoma" w:hAnsi="Tahoma" w:cs="Tahoma"/>
          <w:bCs/>
          <w:sz w:val="20"/>
        </w:rPr>
      </w:pPr>
    </w:p>
    <w:p w14:paraId="24A27A38" w14:textId="77777777" w:rsidR="000779CB" w:rsidRDefault="000779CB" w:rsidP="000779CB">
      <w:pPr>
        <w:pStyle w:val="Title"/>
        <w:jc w:val="left"/>
        <w:rPr>
          <w:rFonts w:ascii="Tahoma" w:hAnsi="Tahoma" w:cs="Tahoma"/>
          <w:bCs w:val="0"/>
          <w:sz w:val="24"/>
        </w:rPr>
      </w:pPr>
    </w:p>
    <w:p w14:paraId="51116CE4" w14:textId="77777777" w:rsidR="000779CB" w:rsidRDefault="000779CB" w:rsidP="000779CB">
      <w:pPr>
        <w:pStyle w:val="Title"/>
        <w:rPr>
          <w:rFonts w:ascii="Tahoma" w:hAnsi="Tahoma" w:cs="Tahoma"/>
          <w:bCs w:val="0"/>
          <w:sz w:val="24"/>
        </w:rPr>
      </w:pPr>
    </w:p>
    <w:p w14:paraId="42D2745A" w14:textId="7814B37D" w:rsidR="000779CB" w:rsidRDefault="000779CB" w:rsidP="000779CB">
      <w:pPr>
        <w:pStyle w:val="Title"/>
        <w:rPr>
          <w:bCs w:val="0"/>
          <w:sz w:val="24"/>
        </w:rPr>
      </w:pPr>
      <w:r w:rsidRPr="003D5066">
        <w:rPr>
          <w:bCs w:val="0"/>
          <w:sz w:val="24"/>
        </w:rPr>
        <w:t xml:space="preserve">Interaction </w:t>
      </w:r>
      <w:r w:rsidR="00DC398A">
        <w:rPr>
          <w:bCs w:val="0"/>
          <w:sz w:val="24"/>
        </w:rPr>
        <w:t>of</w:t>
      </w:r>
      <w:r w:rsidRPr="003D5066">
        <w:rPr>
          <w:bCs w:val="0"/>
          <w:sz w:val="24"/>
        </w:rPr>
        <w:t xml:space="preserve"> VFT Frequency </w:t>
      </w:r>
      <w:r w:rsidR="00F50DBA" w:rsidRPr="003D5066">
        <w:rPr>
          <w:bCs w:val="0"/>
          <w:sz w:val="24"/>
        </w:rPr>
        <w:t>P</w:t>
      </w:r>
      <w:r w:rsidRPr="003D5066">
        <w:rPr>
          <w:bCs w:val="0"/>
          <w:sz w:val="24"/>
        </w:rPr>
        <w:t xml:space="preserve">atterns with </w:t>
      </w:r>
      <w:r w:rsidR="00DC398A">
        <w:rPr>
          <w:bCs w:val="0"/>
          <w:sz w:val="24"/>
        </w:rPr>
        <w:t xml:space="preserve">the </w:t>
      </w:r>
      <w:r w:rsidRPr="003D5066">
        <w:rPr>
          <w:bCs w:val="0"/>
          <w:sz w:val="24"/>
        </w:rPr>
        <w:t>Hum</w:t>
      </w:r>
      <w:r w:rsidR="00D83069">
        <w:rPr>
          <w:bCs w:val="0"/>
          <w:sz w:val="24"/>
        </w:rPr>
        <w:t>an</w:t>
      </w:r>
      <w:r w:rsidRPr="003D5066">
        <w:rPr>
          <w:bCs w:val="0"/>
          <w:sz w:val="24"/>
        </w:rPr>
        <w:t xml:space="preserve"> Body</w:t>
      </w:r>
      <w:r w:rsidR="00F50DBA" w:rsidRPr="003D5066">
        <w:rPr>
          <w:bCs w:val="0"/>
          <w:sz w:val="24"/>
        </w:rPr>
        <w:t>.</w:t>
      </w:r>
    </w:p>
    <w:p w14:paraId="7C0DF60A" w14:textId="77777777" w:rsidR="00F921B9" w:rsidRPr="003D5066" w:rsidRDefault="00F921B9" w:rsidP="000779CB">
      <w:pPr>
        <w:pStyle w:val="Title"/>
        <w:rPr>
          <w:bCs w:val="0"/>
          <w:sz w:val="24"/>
        </w:rPr>
      </w:pPr>
    </w:p>
    <w:p w14:paraId="50D53501" w14:textId="0C1948C9" w:rsidR="00F50DBA" w:rsidRPr="003D5066" w:rsidRDefault="00F50DBA" w:rsidP="00F50DBA">
      <w:pPr>
        <w:pStyle w:val="Title"/>
        <w:rPr>
          <w:sz w:val="24"/>
        </w:rPr>
      </w:pPr>
      <w:r w:rsidRPr="003D5066">
        <w:rPr>
          <w:sz w:val="24"/>
        </w:rPr>
        <w:t xml:space="preserve">Heart Rate Variability </w:t>
      </w:r>
      <w:r w:rsidR="00CA496F">
        <w:rPr>
          <w:sz w:val="24"/>
        </w:rPr>
        <w:t>T</w:t>
      </w:r>
      <w:r w:rsidRPr="003D5066">
        <w:rPr>
          <w:sz w:val="24"/>
        </w:rPr>
        <w:t>esting</w:t>
      </w:r>
      <w:r w:rsidR="003D5066">
        <w:rPr>
          <w:sz w:val="24"/>
        </w:rPr>
        <w:t xml:space="preserve">. </w:t>
      </w:r>
    </w:p>
    <w:p w14:paraId="266909AC" w14:textId="77777777" w:rsidR="00F50DBA" w:rsidRDefault="00F50DBA" w:rsidP="006F11B5">
      <w:pPr>
        <w:pStyle w:val="BodyTextIndent"/>
        <w:ind w:left="0"/>
        <w:jc w:val="left"/>
        <w:rPr>
          <w:rFonts w:ascii="Tahoma" w:hAnsi="Tahoma" w:cs="Tahoma"/>
          <w:sz w:val="22"/>
          <w:szCs w:val="22"/>
        </w:rPr>
      </w:pPr>
    </w:p>
    <w:p w14:paraId="1452BE52" w14:textId="5067D10F" w:rsidR="000779CB" w:rsidRPr="00CA496F" w:rsidRDefault="00857BE7" w:rsidP="003D5066">
      <w:pPr>
        <w:autoSpaceDE w:val="0"/>
        <w:autoSpaceDN w:val="0"/>
        <w:adjustRightInd w:val="0"/>
        <w:rPr>
          <w:szCs w:val="24"/>
        </w:rPr>
      </w:pPr>
      <w:r w:rsidRPr="00CA496F">
        <w:rPr>
          <w:spacing w:val="-2"/>
          <w:szCs w:val="24"/>
        </w:rPr>
        <w:t>In</w:t>
      </w:r>
      <w:r>
        <w:rPr>
          <w:spacing w:val="-2"/>
          <w:szCs w:val="24"/>
        </w:rPr>
        <w:t xml:space="preserve"> the initial test</w:t>
      </w:r>
      <w:r w:rsidR="000779CB" w:rsidRPr="00CA496F">
        <w:rPr>
          <w:spacing w:val="-2"/>
          <w:szCs w:val="24"/>
        </w:rPr>
        <w:t>, four solutions were prepared in a base liquid containing identical concentrated trace mineral solution</w:t>
      </w:r>
      <w:r w:rsidR="00DC398A">
        <w:rPr>
          <w:spacing w:val="-2"/>
          <w:szCs w:val="24"/>
        </w:rPr>
        <w:t>s</w:t>
      </w:r>
      <w:r w:rsidR="000779CB" w:rsidRPr="00CA496F">
        <w:rPr>
          <w:spacing w:val="-2"/>
          <w:szCs w:val="24"/>
        </w:rPr>
        <w:t>.  Each of the four solutions w</w:t>
      </w:r>
      <w:r w:rsidR="00DC398A">
        <w:rPr>
          <w:spacing w:val="-2"/>
          <w:szCs w:val="24"/>
        </w:rPr>
        <w:t>ere</w:t>
      </w:r>
      <w:r w:rsidR="000779CB" w:rsidRPr="00CA496F">
        <w:rPr>
          <w:spacing w:val="-2"/>
          <w:szCs w:val="24"/>
        </w:rPr>
        <w:t xml:space="preserve"> then infused with </w:t>
      </w:r>
      <w:r w:rsidR="009C0287">
        <w:rPr>
          <w:spacing w:val="-2"/>
          <w:szCs w:val="24"/>
        </w:rPr>
        <w:t xml:space="preserve">the following </w:t>
      </w:r>
      <w:r w:rsidR="003D5066" w:rsidRPr="00CA496F">
        <w:rPr>
          <w:spacing w:val="-2"/>
          <w:szCs w:val="24"/>
        </w:rPr>
        <w:t>specific</w:t>
      </w:r>
      <w:r w:rsidR="00EE2EB0">
        <w:rPr>
          <w:spacing w:val="-2"/>
          <w:szCs w:val="24"/>
        </w:rPr>
        <w:t xml:space="preserve"> </w:t>
      </w:r>
      <w:r w:rsidR="003D5066" w:rsidRPr="00CA496F">
        <w:rPr>
          <w:spacing w:val="-2"/>
          <w:szCs w:val="24"/>
        </w:rPr>
        <w:t>VFT frequency pattern</w:t>
      </w:r>
      <w:r w:rsidR="009C0287">
        <w:rPr>
          <w:spacing w:val="-2"/>
          <w:szCs w:val="24"/>
        </w:rPr>
        <w:t>s</w:t>
      </w:r>
      <w:r w:rsidR="00CA496F" w:rsidRPr="00CA496F">
        <w:rPr>
          <w:spacing w:val="-2"/>
          <w:szCs w:val="24"/>
        </w:rPr>
        <w:t xml:space="preserve"> (VFT formula</w:t>
      </w:r>
      <w:r w:rsidR="009C0287">
        <w:rPr>
          <w:spacing w:val="-2"/>
          <w:szCs w:val="24"/>
        </w:rPr>
        <w:t>s</w:t>
      </w:r>
      <w:r w:rsidR="00CA496F" w:rsidRPr="00CA496F">
        <w:rPr>
          <w:spacing w:val="-2"/>
          <w:szCs w:val="24"/>
        </w:rPr>
        <w:t>)</w:t>
      </w:r>
      <w:r w:rsidR="009C0287">
        <w:rPr>
          <w:spacing w:val="-2"/>
          <w:szCs w:val="24"/>
        </w:rPr>
        <w:t xml:space="preserve">; </w:t>
      </w:r>
      <w:r w:rsidR="000779CB" w:rsidRPr="00CA496F">
        <w:rPr>
          <w:i/>
          <w:iCs/>
          <w:spacing w:val="-2"/>
          <w:szCs w:val="24"/>
        </w:rPr>
        <w:t>Foundation, Stress Relief, Immune Support</w:t>
      </w:r>
      <w:r w:rsidR="000779CB" w:rsidRPr="00CA496F">
        <w:rPr>
          <w:spacing w:val="-2"/>
          <w:szCs w:val="24"/>
        </w:rPr>
        <w:t xml:space="preserve"> and </w:t>
      </w:r>
      <w:r w:rsidR="000779CB" w:rsidRPr="00CA496F">
        <w:rPr>
          <w:i/>
          <w:iCs/>
          <w:spacing w:val="-2"/>
          <w:szCs w:val="24"/>
        </w:rPr>
        <w:t>Thymus</w:t>
      </w:r>
      <w:r w:rsidR="000779CB" w:rsidRPr="00CA496F">
        <w:rPr>
          <w:spacing w:val="-2"/>
          <w:szCs w:val="24"/>
        </w:rPr>
        <w:t xml:space="preserve">.  </w:t>
      </w:r>
      <w:r w:rsidR="000779CB" w:rsidRPr="00CA496F">
        <w:rPr>
          <w:szCs w:val="24"/>
        </w:rPr>
        <w:t xml:space="preserve">Throughout the course of the trial period, each patient received an </w:t>
      </w:r>
      <w:r w:rsidR="000779CB" w:rsidRPr="00CA496F">
        <w:rPr>
          <w:i/>
          <w:iCs/>
          <w:szCs w:val="24"/>
        </w:rPr>
        <w:t>HRV Pre-Test</w:t>
      </w:r>
      <w:r w:rsidR="000779CB" w:rsidRPr="00CA496F">
        <w:rPr>
          <w:szCs w:val="24"/>
        </w:rPr>
        <w:t xml:space="preserve"> (Heart Rate Variability), to determine the patient’s current physical condition*, followed by a basic</w:t>
      </w:r>
      <w:r w:rsidR="009C0287">
        <w:rPr>
          <w:szCs w:val="24"/>
        </w:rPr>
        <w:t xml:space="preserve"> </w:t>
      </w:r>
      <w:r w:rsidR="000779CB" w:rsidRPr="00857BE7">
        <w:rPr>
          <w:szCs w:val="24"/>
        </w:rPr>
        <w:t xml:space="preserve">EAV/EDS (Electro-Acupuncture According to Dr. Voll/Electro-Dermal </w:t>
      </w:r>
      <w:r w:rsidR="000779CB" w:rsidRPr="00EE2EB0">
        <w:rPr>
          <w:szCs w:val="24"/>
        </w:rPr>
        <w:t>Screening</w:t>
      </w:r>
      <w:r w:rsidRPr="00EE2EB0">
        <w:rPr>
          <w:szCs w:val="24"/>
        </w:rPr>
        <w:t>)</w:t>
      </w:r>
      <w:r w:rsidR="000779CB" w:rsidRPr="003E7BC5">
        <w:rPr>
          <w:szCs w:val="24"/>
        </w:rPr>
        <w:t xml:space="preserve"> using the Avatar Testing System</w:t>
      </w:r>
      <w:r w:rsidR="000779CB" w:rsidRPr="00CA496F">
        <w:rPr>
          <w:szCs w:val="24"/>
        </w:rPr>
        <w:t xml:space="preserve"> assessment of the functional level of the body’s primary meridians.  The EAV assessment tested the 21-left/right paired, standard “Voll” end points to determine which of the four solutions had the broadest effect in “</w:t>
      </w:r>
      <w:r w:rsidR="000779CB" w:rsidRPr="00CA496F">
        <w:rPr>
          <w:i/>
          <w:iCs/>
          <w:szCs w:val="24"/>
        </w:rPr>
        <w:t>balancing</w:t>
      </w:r>
      <w:r w:rsidR="000779CB" w:rsidRPr="00CA496F">
        <w:rPr>
          <w:szCs w:val="24"/>
        </w:rPr>
        <w:t xml:space="preserve">” the patient’s acupuncture meridians and their entire </w:t>
      </w:r>
      <w:r w:rsidR="003D5066" w:rsidRPr="00CA496F">
        <w:rPr>
          <w:szCs w:val="24"/>
        </w:rPr>
        <w:t xml:space="preserve">body’s </w:t>
      </w:r>
      <w:r w:rsidR="000779CB" w:rsidRPr="00CA496F">
        <w:rPr>
          <w:szCs w:val="24"/>
        </w:rPr>
        <w:t xml:space="preserve">system.  </w:t>
      </w:r>
    </w:p>
    <w:p w14:paraId="455C1EFD" w14:textId="77777777" w:rsidR="000779CB" w:rsidRPr="00CA496F" w:rsidRDefault="000779CB" w:rsidP="000779CB">
      <w:pPr>
        <w:autoSpaceDE w:val="0"/>
        <w:autoSpaceDN w:val="0"/>
        <w:adjustRightInd w:val="0"/>
        <w:ind w:firstLine="360"/>
        <w:rPr>
          <w:szCs w:val="24"/>
          <w:highlight w:val="green"/>
        </w:rPr>
      </w:pPr>
    </w:p>
    <w:p w14:paraId="7C5DBF02" w14:textId="267C3184" w:rsidR="002C34B7" w:rsidRDefault="000779CB" w:rsidP="002C34B7">
      <w:pPr>
        <w:autoSpaceDE w:val="0"/>
        <w:autoSpaceDN w:val="0"/>
        <w:adjustRightInd w:val="0"/>
        <w:rPr>
          <w:szCs w:val="24"/>
        </w:rPr>
      </w:pPr>
      <w:r w:rsidRPr="00CA496F">
        <w:rPr>
          <w:szCs w:val="24"/>
        </w:rPr>
        <w:t xml:space="preserve">Each patient then received a single, low-dose application of 2 to10 drops of the appropriate </w:t>
      </w:r>
      <w:r w:rsidR="003D5066" w:rsidRPr="00CA496F">
        <w:rPr>
          <w:szCs w:val="24"/>
        </w:rPr>
        <w:t>VFT</w:t>
      </w:r>
      <w:r w:rsidR="003D5066" w:rsidRPr="00CA496F">
        <w:rPr>
          <w:i/>
          <w:iCs/>
          <w:szCs w:val="24"/>
        </w:rPr>
        <w:t xml:space="preserve"> </w:t>
      </w:r>
      <w:r w:rsidRPr="00CA496F">
        <w:rPr>
          <w:szCs w:val="24"/>
        </w:rPr>
        <w:t xml:space="preserve">formula diluted in 6 oz of water.  Dosing was followed by a second Heart Rate Variability test to measure the change in the HRV parameters regarding the patient’s </w:t>
      </w:r>
      <w:r w:rsidR="002C34B7">
        <w:rPr>
          <w:szCs w:val="24"/>
        </w:rPr>
        <w:t>physiology.</w:t>
      </w:r>
    </w:p>
    <w:p w14:paraId="058463DB" w14:textId="77777777" w:rsidR="002C34B7" w:rsidRDefault="002C34B7" w:rsidP="002C34B7">
      <w:pPr>
        <w:autoSpaceDE w:val="0"/>
        <w:autoSpaceDN w:val="0"/>
        <w:adjustRightInd w:val="0"/>
        <w:rPr>
          <w:szCs w:val="24"/>
        </w:rPr>
      </w:pPr>
    </w:p>
    <w:p w14:paraId="7E127E17" w14:textId="17A67CD6" w:rsidR="002C34B7" w:rsidRDefault="002C34B7" w:rsidP="002C34B7">
      <w:pPr>
        <w:rPr>
          <w:szCs w:val="24"/>
        </w:rPr>
      </w:pPr>
      <w:r w:rsidRPr="002C34B7">
        <w:rPr>
          <w:szCs w:val="24"/>
        </w:rPr>
        <w:t>The HRV pretest is used to determine the current condition of the patient (establish</w:t>
      </w:r>
      <w:r w:rsidR="009C0287">
        <w:rPr>
          <w:szCs w:val="24"/>
        </w:rPr>
        <w:t>ing</w:t>
      </w:r>
      <w:r w:rsidRPr="002C34B7">
        <w:rPr>
          <w:szCs w:val="24"/>
        </w:rPr>
        <w:t xml:space="preserve"> a baseline).  The HRV post-test confirms a treatment program’s probability of success.  The potentiality of success is measured by analyzing </w:t>
      </w:r>
      <w:r w:rsidR="009C0287">
        <w:rPr>
          <w:szCs w:val="24"/>
        </w:rPr>
        <w:t xml:space="preserve">the data of changes </w:t>
      </w:r>
      <w:r w:rsidRPr="002C34B7">
        <w:rPr>
          <w:szCs w:val="24"/>
        </w:rPr>
        <w:t xml:space="preserve">after dosing.  </w:t>
      </w:r>
      <w:r w:rsidRPr="00857BE7">
        <w:rPr>
          <w:szCs w:val="24"/>
        </w:rPr>
        <w:t>Successful therapies typically show</w:t>
      </w:r>
      <w:r w:rsidR="009C0287" w:rsidRPr="00EE2EB0">
        <w:rPr>
          <w:szCs w:val="24"/>
        </w:rPr>
        <w:t>ed</w:t>
      </w:r>
      <w:r w:rsidRPr="003E7BC5">
        <w:rPr>
          <w:szCs w:val="24"/>
        </w:rPr>
        <w:t xml:space="preserve"> an immediate positive shift in the HRV ratings after dosing.  </w:t>
      </w:r>
    </w:p>
    <w:p w14:paraId="51FD5990" w14:textId="7F61D3DB" w:rsidR="00B86F8A" w:rsidRDefault="00B86F8A" w:rsidP="002C34B7">
      <w:pPr>
        <w:rPr>
          <w:szCs w:val="24"/>
        </w:rPr>
      </w:pPr>
    </w:p>
    <w:p w14:paraId="7319CF2F" w14:textId="20A32E74" w:rsidR="00B86F8A" w:rsidRPr="004E4DDE" w:rsidRDefault="00B86F8A" w:rsidP="00B86F8A">
      <w:pPr>
        <w:rPr>
          <w:szCs w:val="24"/>
        </w:rPr>
      </w:pPr>
      <w:r w:rsidRPr="00B86F8A">
        <w:rPr>
          <w:szCs w:val="24"/>
        </w:rPr>
        <w:t>Further to</w:t>
      </w:r>
      <w:r w:rsidRPr="004E4DDE">
        <w:rPr>
          <w:szCs w:val="24"/>
        </w:rPr>
        <w:t xml:space="preserve"> make a more accurate assessment of </w:t>
      </w:r>
      <w:r w:rsidR="009C0287">
        <w:rPr>
          <w:szCs w:val="24"/>
        </w:rPr>
        <w:t xml:space="preserve">the </w:t>
      </w:r>
      <w:r w:rsidRPr="00B86F8A">
        <w:rPr>
          <w:szCs w:val="24"/>
        </w:rPr>
        <w:t>VFT pattern</w:t>
      </w:r>
      <w:r w:rsidR="00EE2EB0">
        <w:rPr>
          <w:szCs w:val="24"/>
        </w:rPr>
        <w:t>s</w:t>
      </w:r>
      <w:r w:rsidRPr="00B86F8A">
        <w:rPr>
          <w:szCs w:val="24"/>
        </w:rPr>
        <w:t xml:space="preserve"> </w:t>
      </w:r>
      <w:r w:rsidRPr="004E4DDE">
        <w:rPr>
          <w:szCs w:val="24"/>
        </w:rPr>
        <w:t>influence</w:t>
      </w:r>
      <w:r w:rsidR="00EE2EB0">
        <w:rPr>
          <w:szCs w:val="24"/>
        </w:rPr>
        <w:t xml:space="preserve"> </w:t>
      </w:r>
      <w:r w:rsidRPr="004E4DDE">
        <w:rPr>
          <w:szCs w:val="24"/>
        </w:rPr>
        <w:t xml:space="preserve">and to determine what types of patients responded most effectively to </w:t>
      </w:r>
      <w:r w:rsidRPr="00B86F8A">
        <w:rPr>
          <w:szCs w:val="24"/>
        </w:rPr>
        <w:t>VFT pattern</w:t>
      </w:r>
      <w:r w:rsidRPr="004E4DDE">
        <w:rPr>
          <w:szCs w:val="24"/>
        </w:rPr>
        <w:t xml:space="preserve"> stimulation, the patients were grouped by duration and severity of their condition.  The intake exam for the patients included a complete lifetime case history of all traumas, infections, injuries, emotional </w:t>
      </w:r>
      <w:r w:rsidRPr="00B86F8A">
        <w:rPr>
          <w:szCs w:val="24"/>
        </w:rPr>
        <w:t>stressors,</w:t>
      </w:r>
      <w:r w:rsidRPr="004E4DDE">
        <w:rPr>
          <w:szCs w:val="24"/>
        </w:rPr>
        <w:t xml:space="preserve"> and their current physiological, </w:t>
      </w:r>
      <w:r w:rsidRPr="00B86F8A">
        <w:rPr>
          <w:szCs w:val="24"/>
        </w:rPr>
        <w:t>psychological,</w:t>
      </w:r>
      <w:r w:rsidRPr="004E4DDE">
        <w:rPr>
          <w:szCs w:val="24"/>
        </w:rPr>
        <w:t xml:space="preserve"> and emotional states</w:t>
      </w:r>
      <w:r w:rsidRPr="00B86F8A">
        <w:rPr>
          <w:szCs w:val="24"/>
        </w:rPr>
        <w:t>.</w:t>
      </w:r>
      <w:r w:rsidRPr="004E4DDE">
        <w:rPr>
          <w:szCs w:val="24"/>
        </w:rPr>
        <w:t xml:space="preserve">  Many had suffered a lifetime of illness, ineffectively dealing with stressors in their life, whether from chemical, environmental, physical, </w:t>
      </w:r>
      <w:r w:rsidRPr="00B86F8A">
        <w:rPr>
          <w:szCs w:val="24"/>
        </w:rPr>
        <w:t>mental,</w:t>
      </w:r>
      <w:r w:rsidRPr="004E4DDE">
        <w:rPr>
          <w:szCs w:val="24"/>
        </w:rPr>
        <w:t xml:space="preserve"> or emotional causes.  </w:t>
      </w:r>
    </w:p>
    <w:p w14:paraId="402E4073" w14:textId="77777777" w:rsidR="00B86F8A" w:rsidRPr="004E4DDE" w:rsidRDefault="00B86F8A" w:rsidP="00B86F8A">
      <w:pPr>
        <w:ind w:firstLine="360"/>
        <w:rPr>
          <w:rFonts w:ascii="Tahoma" w:hAnsi="Tahoma" w:cs="Tahoma"/>
          <w:sz w:val="22"/>
          <w:szCs w:val="22"/>
        </w:rPr>
      </w:pPr>
    </w:p>
    <w:p w14:paraId="67098400" w14:textId="5C7DE1EF" w:rsidR="00B86F8A" w:rsidRPr="00F921B9" w:rsidRDefault="00B86F8A" w:rsidP="002C34B7">
      <w:pPr>
        <w:rPr>
          <w:szCs w:val="24"/>
        </w:rPr>
      </w:pPr>
      <w:r w:rsidRPr="004E4DDE">
        <w:rPr>
          <w:szCs w:val="24"/>
        </w:rPr>
        <w:lastRenderedPageBreak/>
        <w:t xml:space="preserve">These patients were categorized by their initial HRV exam into three primary groups according to their level of autonomic stress: Acute, Intermediate and Chronic/Degenerative.  </w:t>
      </w:r>
      <w:r w:rsidR="00857BE7">
        <w:rPr>
          <w:szCs w:val="24"/>
        </w:rPr>
        <w:t>In the final test,</w:t>
      </w:r>
      <w:r w:rsidRPr="00857BE7">
        <w:rPr>
          <w:szCs w:val="24"/>
        </w:rPr>
        <w:t xml:space="preserve"> ten VFT formulas </w:t>
      </w:r>
      <w:r w:rsidR="00857BE7">
        <w:rPr>
          <w:szCs w:val="24"/>
        </w:rPr>
        <w:t>were consisting of:</w:t>
      </w:r>
      <w:r w:rsidRPr="00857BE7">
        <w:rPr>
          <w:szCs w:val="24"/>
        </w:rPr>
        <w:t xml:space="preserve"> Acute Immune, Foundation, GI Aid, Harmony, Immune Support, Rejuvenation, Stress Relief, Thymus, Tranquility and Clear Mind</w:t>
      </w:r>
      <w:r w:rsidR="006E0AA2" w:rsidRPr="00857BE7">
        <w:rPr>
          <w:szCs w:val="24"/>
        </w:rPr>
        <w:t>.</w:t>
      </w:r>
    </w:p>
    <w:p w14:paraId="62FEA925" w14:textId="5EABCB2E" w:rsidR="002C34B7" w:rsidRPr="00F921B9" w:rsidRDefault="002C34B7" w:rsidP="002C34B7">
      <w:pPr>
        <w:autoSpaceDE w:val="0"/>
        <w:autoSpaceDN w:val="0"/>
        <w:adjustRightInd w:val="0"/>
        <w:rPr>
          <w:szCs w:val="24"/>
        </w:rPr>
      </w:pPr>
    </w:p>
    <w:p w14:paraId="4F2646DB" w14:textId="42AABCF9" w:rsidR="00CA496F" w:rsidRDefault="002C34B7" w:rsidP="002C34B7">
      <w:pPr>
        <w:autoSpaceDE w:val="0"/>
        <w:autoSpaceDN w:val="0"/>
        <w:adjustRightInd w:val="0"/>
        <w:jc w:val="center"/>
        <w:rPr>
          <w:b/>
          <w:bCs/>
          <w:szCs w:val="24"/>
        </w:rPr>
      </w:pPr>
      <w:r w:rsidRPr="002C34B7">
        <w:rPr>
          <w:b/>
          <w:bCs/>
          <w:szCs w:val="24"/>
        </w:rPr>
        <w:t xml:space="preserve">Discussion of </w:t>
      </w:r>
      <w:r w:rsidR="006E0AA2">
        <w:rPr>
          <w:b/>
          <w:bCs/>
          <w:szCs w:val="24"/>
        </w:rPr>
        <w:t>R</w:t>
      </w:r>
      <w:r w:rsidRPr="002C34B7">
        <w:rPr>
          <w:b/>
          <w:bCs/>
          <w:szCs w:val="24"/>
        </w:rPr>
        <w:t>esults</w:t>
      </w:r>
    </w:p>
    <w:p w14:paraId="0C9168E2" w14:textId="41715FDF" w:rsidR="002C34B7" w:rsidRDefault="002C34B7" w:rsidP="002C34B7">
      <w:pPr>
        <w:autoSpaceDE w:val="0"/>
        <w:autoSpaceDN w:val="0"/>
        <w:adjustRightInd w:val="0"/>
        <w:jc w:val="center"/>
        <w:rPr>
          <w:b/>
          <w:bCs/>
          <w:szCs w:val="24"/>
        </w:rPr>
      </w:pPr>
    </w:p>
    <w:p w14:paraId="5205F016" w14:textId="0C574F47" w:rsidR="002C34B7" w:rsidRDefault="002C34B7" w:rsidP="002C34B7">
      <w:pPr>
        <w:rPr>
          <w:b/>
          <w:bCs/>
          <w:szCs w:val="24"/>
        </w:rPr>
      </w:pPr>
      <w:r w:rsidRPr="002C34B7">
        <w:rPr>
          <w:szCs w:val="24"/>
        </w:rPr>
        <w:t xml:space="preserve">By the end of week </w:t>
      </w:r>
      <w:r w:rsidR="003E7BC5">
        <w:rPr>
          <w:szCs w:val="24"/>
        </w:rPr>
        <w:t xml:space="preserve">two </w:t>
      </w:r>
      <w:r w:rsidRPr="002C34B7">
        <w:rPr>
          <w:szCs w:val="24"/>
        </w:rPr>
        <w:t xml:space="preserve">of the </w:t>
      </w:r>
      <w:r>
        <w:rPr>
          <w:szCs w:val="24"/>
        </w:rPr>
        <w:t>test</w:t>
      </w:r>
      <w:r w:rsidRPr="002C34B7">
        <w:rPr>
          <w:szCs w:val="24"/>
        </w:rPr>
        <w:t xml:space="preserve"> period, analysis of repeated HRV tests consistently demonstrated that only a few drops of a </w:t>
      </w:r>
      <w:r>
        <w:rPr>
          <w:szCs w:val="24"/>
        </w:rPr>
        <w:t xml:space="preserve">VFT </w:t>
      </w:r>
      <w:r w:rsidRPr="002C34B7">
        <w:rPr>
          <w:szCs w:val="24"/>
        </w:rPr>
        <w:t xml:space="preserve">formula could considerably improve HRV values within minutes. There seemed to be a powerful autonomic nervous system response demonstrated in the HRV post-tests. Almost every patient had significant, observable, positive shifts in most of their HRV measurements. Even patients with a long history of unresponsiveness to most treatment modalities showed significant, positive responses which previously </w:t>
      </w:r>
      <w:r w:rsidR="009C0287" w:rsidRPr="002C34B7">
        <w:rPr>
          <w:szCs w:val="24"/>
        </w:rPr>
        <w:t xml:space="preserve">were </w:t>
      </w:r>
      <w:r w:rsidRPr="002C34B7">
        <w:rPr>
          <w:szCs w:val="24"/>
        </w:rPr>
        <w:t>difficult to achieve.</w:t>
      </w:r>
      <w:r w:rsidRPr="002C34B7">
        <w:rPr>
          <w:b/>
          <w:bCs/>
          <w:szCs w:val="24"/>
        </w:rPr>
        <w:t xml:space="preserve">  </w:t>
      </w:r>
    </w:p>
    <w:p w14:paraId="28491CE3" w14:textId="77777777" w:rsidR="002C34B7" w:rsidRPr="002C34B7" w:rsidRDefault="002C34B7" w:rsidP="002C34B7">
      <w:pPr>
        <w:rPr>
          <w:b/>
          <w:bCs/>
          <w:szCs w:val="24"/>
        </w:rPr>
      </w:pPr>
    </w:p>
    <w:p w14:paraId="730B3666" w14:textId="6A561D82" w:rsidR="002C34B7" w:rsidRPr="002C34B7" w:rsidRDefault="00127B89" w:rsidP="002C34B7">
      <w:pPr>
        <w:autoSpaceDE w:val="0"/>
        <w:autoSpaceDN w:val="0"/>
        <w:adjustRightInd w:val="0"/>
        <w:rPr>
          <w:szCs w:val="24"/>
        </w:rPr>
      </w:pPr>
      <w:r w:rsidRPr="002C34B7">
        <w:rPr>
          <w:szCs w:val="24"/>
        </w:rPr>
        <w:t>A</w:t>
      </w:r>
      <w:r>
        <w:rPr>
          <w:szCs w:val="24"/>
        </w:rPr>
        <w:t>s a</w:t>
      </w:r>
      <w:r w:rsidRPr="002C34B7">
        <w:rPr>
          <w:szCs w:val="24"/>
        </w:rPr>
        <w:t xml:space="preserve"> secondary method </w:t>
      </w:r>
      <w:r>
        <w:rPr>
          <w:szCs w:val="24"/>
        </w:rPr>
        <w:t>t</w:t>
      </w:r>
      <w:r w:rsidR="002C34B7" w:rsidRPr="002C34B7">
        <w:rPr>
          <w:szCs w:val="24"/>
        </w:rPr>
        <w:t>o further validate and substantiate these initial results</w:t>
      </w:r>
      <w:r>
        <w:rPr>
          <w:szCs w:val="24"/>
        </w:rPr>
        <w:t>,</w:t>
      </w:r>
      <w:r w:rsidR="002C34B7" w:rsidRPr="002C34B7">
        <w:rPr>
          <w:szCs w:val="24"/>
        </w:rPr>
        <w:t xml:space="preserve"> </w:t>
      </w:r>
      <w:r w:rsidRPr="002C34B7">
        <w:rPr>
          <w:szCs w:val="24"/>
        </w:rPr>
        <w:t xml:space="preserve">to verify the effect </w:t>
      </w:r>
      <w:r>
        <w:rPr>
          <w:szCs w:val="24"/>
        </w:rPr>
        <w:t xml:space="preserve">of </w:t>
      </w:r>
      <w:r w:rsidRPr="0016074A">
        <w:rPr>
          <w:szCs w:val="24"/>
        </w:rPr>
        <w:t>the VFT formulas</w:t>
      </w:r>
      <w:r w:rsidRPr="002C34B7">
        <w:rPr>
          <w:szCs w:val="24"/>
        </w:rPr>
        <w:t xml:space="preserve"> </w:t>
      </w:r>
      <w:r w:rsidR="002C34B7" w:rsidRPr="002C34B7">
        <w:rPr>
          <w:szCs w:val="24"/>
        </w:rPr>
        <w:t xml:space="preserve">and eliminate the possibility of a placebo effect, </w:t>
      </w:r>
      <w:r>
        <w:rPr>
          <w:szCs w:val="24"/>
        </w:rPr>
        <w:t xml:space="preserve">uninfused carrier solution samples were used as a control. </w:t>
      </w:r>
      <w:r w:rsidR="002C34B7" w:rsidRPr="002C34B7">
        <w:rPr>
          <w:szCs w:val="24"/>
        </w:rPr>
        <w:t>A standard</w:t>
      </w:r>
      <w:r w:rsidR="004D69C1" w:rsidRPr="0016074A">
        <w:rPr>
          <w:szCs w:val="24"/>
        </w:rPr>
        <w:t xml:space="preserve"> </w:t>
      </w:r>
      <w:r w:rsidR="002C34B7" w:rsidRPr="002C34B7">
        <w:rPr>
          <w:szCs w:val="24"/>
        </w:rPr>
        <w:t xml:space="preserve">HRV pre-test was conducted on each patient. </w:t>
      </w:r>
      <w:r w:rsidR="004D69C1" w:rsidRPr="0016074A">
        <w:rPr>
          <w:szCs w:val="24"/>
        </w:rPr>
        <w:t>P</w:t>
      </w:r>
      <w:r w:rsidR="002C34B7" w:rsidRPr="002C34B7">
        <w:rPr>
          <w:szCs w:val="24"/>
        </w:rPr>
        <w:t>atients received a dose of the uninfluenced carrier solution to see if it had any significant effect by itself</w:t>
      </w:r>
      <w:r>
        <w:rPr>
          <w:szCs w:val="24"/>
        </w:rPr>
        <w:t>, followed by</w:t>
      </w:r>
      <w:r w:rsidR="004E4DDE">
        <w:rPr>
          <w:szCs w:val="24"/>
        </w:rPr>
        <w:t xml:space="preserve"> </w:t>
      </w:r>
      <w:r>
        <w:rPr>
          <w:szCs w:val="24"/>
        </w:rPr>
        <w:t>an</w:t>
      </w:r>
      <w:r w:rsidR="002C34B7" w:rsidRPr="002C34B7">
        <w:rPr>
          <w:szCs w:val="24"/>
        </w:rPr>
        <w:t xml:space="preserve"> HRV post-</w:t>
      </w:r>
      <w:proofErr w:type="gramStart"/>
      <w:r w:rsidR="002C34B7" w:rsidRPr="002C34B7">
        <w:rPr>
          <w:szCs w:val="24"/>
        </w:rPr>
        <w:t>test .</w:t>
      </w:r>
      <w:proofErr w:type="gramEnd"/>
      <w:r w:rsidR="002C34B7" w:rsidRPr="002C34B7">
        <w:rPr>
          <w:szCs w:val="24"/>
        </w:rPr>
        <w:t xml:space="preserve">  The results of the post-tests using the </w:t>
      </w:r>
      <w:r w:rsidR="00857BE7" w:rsidRPr="00857BE7">
        <w:rPr>
          <w:szCs w:val="24"/>
          <w:rPrChange w:id="0" w:author="Yvonne Angeletti" w:date="2021-11-29T14:24:00Z">
            <w:rPr>
              <w:szCs w:val="24"/>
              <w:highlight w:val="yellow"/>
            </w:rPr>
          </w:rPrChange>
        </w:rPr>
        <w:t xml:space="preserve">uninfused </w:t>
      </w:r>
      <w:r w:rsidR="002C34B7" w:rsidRPr="00857BE7">
        <w:rPr>
          <w:szCs w:val="24"/>
        </w:rPr>
        <w:t>solution</w:t>
      </w:r>
      <w:r w:rsidR="00857BE7" w:rsidRPr="00857BE7">
        <w:rPr>
          <w:szCs w:val="24"/>
          <w:rPrChange w:id="1" w:author="Yvonne Angeletti" w:date="2021-11-29T14:24:00Z">
            <w:rPr>
              <w:szCs w:val="24"/>
              <w:highlight w:val="yellow"/>
            </w:rPr>
          </w:rPrChange>
        </w:rPr>
        <w:t>,</w:t>
      </w:r>
      <w:r w:rsidR="002C34B7" w:rsidRPr="00857BE7">
        <w:rPr>
          <w:szCs w:val="24"/>
        </w:rPr>
        <w:t xml:space="preserve"> </w:t>
      </w:r>
      <w:r w:rsidR="002C34B7" w:rsidRPr="002C34B7">
        <w:rPr>
          <w:szCs w:val="24"/>
        </w:rPr>
        <w:t>verified conclusively that there was no consistent positive or negative influence</w:t>
      </w:r>
      <w:r w:rsidR="00857BE7">
        <w:rPr>
          <w:szCs w:val="24"/>
        </w:rPr>
        <w:t>.</w:t>
      </w:r>
    </w:p>
    <w:p w14:paraId="1032DBB9" w14:textId="77777777" w:rsidR="002C34B7" w:rsidRPr="002C34B7" w:rsidRDefault="002C34B7" w:rsidP="002C34B7">
      <w:pPr>
        <w:autoSpaceDE w:val="0"/>
        <w:autoSpaceDN w:val="0"/>
        <w:adjustRightInd w:val="0"/>
        <w:ind w:firstLine="360"/>
        <w:rPr>
          <w:b/>
          <w:bCs/>
          <w:i/>
          <w:iCs/>
          <w:szCs w:val="24"/>
        </w:rPr>
      </w:pPr>
    </w:p>
    <w:p w14:paraId="1A714EE1" w14:textId="04B6F4D9" w:rsidR="00D40710" w:rsidRPr="004E4DDE" w:rsidRDefault="00127B89" w:rsidP="004E4DDE">
      <w:pPr>
        <w:autoSpaceDE w:val="0"/>
        <w:autoSpaceDN w:val="0"/>
        <w:adjustRightInd w:val="0"/>
        <w:rPr>
          <w:szCs w:val="24"/>
        </w:rPr>
      </w:pPr>
      <w:r>
        <w:rPr>
          <w:szCs w:val="24"/>
        </w:rPr>
        <w:t xml:space="preserve">A </w:t>
      </w:r>
      <w:r w:rsidR="00D40710" w:rsidRPr="004E4DDE">
        <w:rPr>
          <w:szCs w:val="24"/>
        </w:rPr>
        <w:t>sizeable database on the physiological effects of the VFT formulas on the Autonomic Nervous System was created</w:t>
      </w:r>
      <w:r>
        <w:rPr>
          <w:szCs w:val="24"/>
        </w:rPr>
        <w:t xml:space="preserve"> b</w:t>
      </w:r>
      <w:r w:rsidRPr="004E4DDE">
        <w:rPr>
          <w:szCs w:val="24"/>
        </w:rPr>
        <w:t>y following this protocol repeatedly</w:t>
      </w:r>
      <w:r w:rsidR="00D40710" w:rsidRPr="004E4DDE">
        <w:rPr>
          <w:szCs w:val="24"/>
        </w:rPr>
        <w:t xml:space="preserve">.  Over time, quantifiable patterns of influence began to emerge.  Dramatic, rapid shifts occurred in many or </w:t>
      </w:r>
      <w:r w:rsidR="004E4DDE" w:rsidRPr="004E4DDE">
        <w:rPr>
          <w:szCs w:val="24"/>
        </w:rPr>
        <w:t>all</w:t>
      </w:r>
      <w:r w:rsidR="00D40710" w:rsidRPr="004E4DDE">
        <w:rPr>
          <w:szCs w:val="24"/>
        </w:rPr>
        <w:t xml:space="preserve"> the measurements obtained through the</w:t>
      </w:r>
      <w:r>
        <w:rPr>
          <w:szCs w:val="24"/>
        </w:rPr>
        <w:t>se</w:t>
      </w:r>
      <w:r w:rsidR="00D40710" w:rsidRPr="004E4DDE">
        <w:rPr>
          <w:szCs w:val="24"/>
        </w:rPr>
        <w:t xml:space="preserve"> HRV tests. Ninety percent of the case study patients experienced significant, positive measurable results while only eight percent of the patients showed minimal responses or no shift at all. Less than two percent of the patients experienced negative shifts in any of the HRV measurements, and these decreases were never significant. </w:t>
      </w:r>
    </w:p>
    <w:p w14:paraId="5E58896B" w14:textId="77777777" w:rsidR="00D40710" w:rsidRPr="00D40710" w:rsidRDefault="00D40710" w:rsidP="00D40710">
      <w:pPr>
        <w:autoSpaceDE w:val="0"/>
        <w:autoSpaceDN w:val="0"/>
        <w:adjustRightInd w:val="0"/>
        <w:ind w:firstLine="360"/>
        <w:rPr>
          <w:rFonts w:ascii="Tahoma" w:hAnsi="Tahoma" w:cs="Tahoma"/>
          <w:sz w:val="22"/>
          <w:szCs w:val="22"/>
        </w:rPr>
      </w:pPr>
    </w:p>
    <w:p w14:paraId="5EF098E4" w14:textId="77B2C8B5" w:rsidR="00CA496F" w:rsidRPr="004E4DDE" w:rsidRDefault="00D40710" w:rsidP="00D40710">
      <w:pPr>
        <w:rPr>
          <w:szCs w:val="24"/>
        </w:rPr>
      </w:pPr>
      <w:r w:rsidRPr="004E4DDE">
        <w:rPr>
          <w:szCs w:val="24"/>
        </w:rPr>
        <w:t xml:space="preserve">It should be noted that prior to dosing with </w:t>
      </w:r>
      <w:r w:rsidR="004E4DDE" w:rsidRPr="004E4DDE">
        <w:rPr>
          <w:szCs w:val="24"/>
        </w:rPr>
        <w:t>VFT</w:t>
      </w:r>
      <w:r w:rsidR="004E4DDE" w:rsidRPr="004E4DDE">
        <w:rPr>
          <w:i/>
          <w:iCs/>
          <w:szCs w:val="24"/>
        </w:rPr>
        <w:t xml:space="preserve"> </w:t>
      </w:r>
      <w:r w:rsidRPr="004E4DDE">
        <w:rPr>
          <w:szCs w:val="24"/>
        </w:rPr>
        <w:t xml:space="preserve">formulas, many of these patients had experienced significant negative responses to therapy involving vitamins, minerals, homeopathy, herbs, pharmaceuticals, chiropractic adjustment, massage, laser treatment, electrical stimulation, and magnetic therapy. </w:t>
      </w:r>
      <w:r w:rsidR="004E4DDE" w:rsidRPr="004E4DDE">
        <w:rPr>
          <w:szCs w:val="24"/>
        </w:rPr>
        <w:t>These formulas</w:t>
      </w:r>
      <w:r w:rsidRPr="004E4DDE">
        <w:rPr>
          <w:szCs w:val="24"/>
        </w:rPr>
        <w:t xml:space="preserve"> showed a clearly advantageous effect on most patients with conditions previously unresponsive to treatment.  </w:t>
      </w:r>
    </w:p>
    <w:p w14:paraId="388276FA" w14:textId="77777777" w:rsidR="004E4DDE" w:rsidRPr="004E4DDE" w:rsidRDefault="004E4DDE" w:rsidP="006F11B5">
      <w:pPr>
        <w:rPr>
          <w:rFonts w:ascii="Tahoma" w:hAnsi="Tahoma" w:cs="Tahoma"/>
          <w:sz w:val="22"/>
          <w:szCs w:val="22"/>
        </w:rPr>
      </w:pPr>
    </w:p>
    <w:p w14:paraId="614A91FA" w14:textId="77777777" w:rsidR="004E4DDE" w:rsidRPr="004E4DDE" w:rsidRDefault="004E4DDE" w:rsidP="004E4DDE">
      <w:pPr>
        <w:keepNext/>
        <w:autoSpaceDE w:val="0"/>
        <w:autoSpaceDN w:val="0"/>
        <w:adjustRightInd w:val="0"/>
        <w:jc w:val="center"/>
        <w:outlineLvl w:val="6"/>
        <w:rPr>
          <w:b/>
          <w:bCs/>
          <w:szCs w:val="24"/>
        </w:rPr>
      </w:pPr>
      <w:r w:rsidRPr="004E4DDE">
        <w:rPr>
          <w:b/>
          <w:bCs/>
          <w:i/>
          <w:iCs/>
          <w:szCs w:val="24"/>
        </w:rPr>
        <w:t>Chronic-Degenerative</w:t>
      </w:r>
      <w:r w:rsidRPr="004E4DDE">
        <w:rPr>
          <w:b/>
          <w:bCs/>
          <w:szCs w:val="24"/>
        </w:rPr>
        <w:t xml:space="preserve"> Case Studies</w:t>
      </w:r>
    </w:p>
    <w:p w14:paraId="04CF1005" w14:textId="77777777" w:rsidR="004E4DDE" w:rsidRPr="004E4DDE" w:rsidRDefault="004E4DDE" w:rsidP="004E4DDE">
      <w:pPr>
        <w:keepNext/>
        <w:autoSpaceDE w:val="0"/>
        <w:autoSpaceDN w:val="0"/>
        <w:adjustRightInd w:val="0"/>
        <w:ind w:left="720" w:firstLine="720"/>
        <w:jc w:val="both"/>
        <w:outlineLvl w:val="4"/>
        <w:rPr>
          <w:szCs w:val="24"/>
        </w:rPr>
      </w:pPr>
    </w:p>
    <w:p w14:paraId="16A64E62" w14:textId="6DE67A33" w:rsidR="004E4DDE" w:rsidRPr="004E4DDE" w:rsidRDefault="004E4DDE" w:rsidP="006E0AA2">
      <w:pPr>
        <w:keepNext/>
        <w:autoSpaceDE w:val="0"/>
        <w:autoSpaceDN w:val="0"/>
        <w:adjustRightInd w:val="0"/>
        <w:outlineLvl w:val="4"/>
        <w:rPr>
          <w:szCs w:val="24"/>
        </w:rPr>
      </w:pPr>
      <w:r w:rsidRPr="004E4DDE">
        <w:rPr>
          <w:szCs w:val="24"/>
        </w:rPr>
        <w:t xml:space="preserve">Chronic-Degenerative patients generally suffer from severe conditions such as fibromyalgia, multiple sclerosis, lupus, cancer, diabetes, arthritis, etc.  These cases tend to be the most difficult conditions to treat.  </w:t>
      </w:r>
    </w:p>
    <w:p w14:paraId="0519D2C8" w14:textId="77777777" w:rsidR="004E4DDE" w:rsidRPr="004E4DDE" w:rsidRDefault="004E4DDE" w:rsidP="004E4DDE">
      <w:pPr>
        <w:rPr>
          <w:szCs w:val="24"/>
        </w:rPr>
      </w:pPr>
    </w:p>
    <w:p w14:paraId="0EEE8214" w14:textId="2DFFFB30" w:rsidR="004E4DDE" w:rsidRPr="004E4DDE" w:rsidRDefault="004E4DDE" w:rsidP="006E0AA2">
      <w:pPr>
        <w:autoSpaceDE w:val="0"/>
        <w:autoSpaceDN w:val="0"/>
        <w:adjustRightInd w:val="0"/>
        <w:rPr>
          <w:szCs w:val="24"/>
        </w:rPr>
      </w:pPr>
      <w:r w:rsidRPr="004E4DDE">
        <w:rPr>
          <w:szCs w:val="24"/>
        </w:rPr>
        <w:lastRenderedPageBreak/>
        <w:t>Chronic-Degenerative cases most frequently required the use of Rejuvenation or Foundation</w:t>
      </w:r>
      <w:r w:rsidR="006E0AA2" w:rsidRPr="0038642C">
        <w:rPr>
          <w:szCs w:val="24"/>
        </w:rPr>
        <w:t xml:space="preserve"> formulas. </w:t>
      </w:r>
      <w:r w:rsidRPr="004E4DDE">
        <w:rPr>
          <w:szCs w:val="24"/>
        </w:rPr>
        <w:t>Very often, in long-standing chronic cases, patients develop</w:t>
      </w:r>
      <w:r w:rsidR="00127B89">
        <w:rPr>
          <w:szCs w:val="24"/>
        </w:rPr>
        <w:t>ed</w:t>
      </w:r>
      <w:r w:rsidR="00AE61B9">
        <w:rPr>
          <w:szCs w:val="24"/>
        </w:rPr>
        <w:t xml:space="preserve"> a </w:t>
      </w:r>
      <w:r w:rsidRPr="004E4DDE">
        <w:rPr>
          <w:szCs w:val="24"/>
        </w:rPr>
        <w:t xml:space="preserve">psychological/emotional syndrome, which at some point evolved </w:t>
      </w:r>
      <w:r w:rsidR="006E0AA2" w:rsidRPr="0038642C">
        <w:rPr>
          <w:szCs w:val="24"/>
        </w:rPr>
        <w:t>to</w:t>
      </w:r>
      <w:r w:rsidRPr="004E4DDE">
        <w:rPr>
          <w:szCs w:val="24"/>
        </w:rPr>
        <w:t xml:space="preserve"> protect the individual from severe damage of the long term, chronic condition.  </w:t>
      </w:r>
      <w:r w:rsidR="00AE61B9">
        <w:rPr>
          <w:szCs w:val="24"/>
        </w:rPr>
        <w:t>Therefore</w:t>
      </w:r>
      <w:r w:rsidR="006E0AA2" w:rsidRPr="0038642C">
        <w:rPr>
          <w:szCs w:val="24"/>
        </w:rPr>
        <w:t>,</w:t>
      </w:r>
      <w:r w:rsidRPr="004E4DDE">
        <w:rPr>
          <w:szCs w:val="24"/>
        </w:rPr>
        <w:t xml:space="preserve"> the underlying emotional adaptation </w:t>
      </w:r>
      <w:r w:rsidR="00AE61B9" w:rsidRPr="004E4DDE">
        <w:rPr>
          <w:szCs w:val="24"/>
        </w:rPr>
        <w:t xml:space="preserve">in these cases </w:t>
      </w:r>
      <w:r w:rsidRPr="004E4DDE">
        <w:rPr>
          <w:szCs w:val="24"/>
        </w:rPr>
        <w:t>may need to be addressed first.  The</w:t>
      </w:r>
      <w:r w:rsidR="00AE61B9">
        <w:rPr>
          <w:szCs w:val="24"/>
        </w:rPr>
        <w:t>y</w:t>
      </w:r>
      <w:r w:rsidRPr="004E4DDE">
        <w:rPr>
          <w:szCs w:val="24"/>
        </w:rPr>
        <w:t xml:space="preserve"> most often required the use of Tranquility and Thymus</w:t>
      </w:r>
      <w:r w:rsidR="006E0AA2" w:rsidRPr="0038642C">
        <w:rPr>
          <w:szCs w:val="24"/>
        </w:rPr>
        <w:t xml:space="preserve"> formulas.</w:t>
      </w:r>
    </w:p>
    <w:p w14:paraId="55516263" w14:textId="77777777" w:rsidR="001251F7" w:rsidRPr="0038642C" w:rsidRDefault="001251F7" w:rsidP="001251F7">
      <w:pPr>
        <w:autoSpaceDE w:val="0"/>
        <w:autoSpaceDN w:val="0"/>
        <w:adjustRightInd w:val="0"/>
        <w:rPr>
          <w:rFonts w:ascii="Tahoma" w:hAnsi="Tahoma" w:cs="Tahoma"/>
          <w:sz w:val="22"/>
          <w:szCs w:val="22"/>
        </w:rPr>
      </w:pPr>
    </w:p>
    <w:p w14:paraId="6F00EE89" w14:textId="24CB2714" w:rsidR="004E4DDE" w:rsidRPr="004E4DDE" w:rsidRDefault="004E4DDE" w:rsidP="001251F7">
      <w:pPr>
        <w:autoSpaceDE w:val="0"/>
        <w:autoSpaceDN w:val="0"/>
        <w:adjustRightInd w:val="0"/>
        <w:rPr>
          <w:szCs w:val="24"/>
        </w:rPr>
      </w:pPr>
      <w:r w:rsidRPr="004E4DDE">
        <w:rPr>
          <w:szCs w:val="24"/>
        </w:rPr>
        <w:t>Initial testing showed changes of up to 25</w:t>
      </w:r>
      <w:r w:rsidR="003E7BC5">
        <w:rPr>
          <w:szCs w:val="24"/>
        </w:rPr>
        <w:t xml:space="preserve">% </w:t>
      </w:r>
      <w:r w:rsidRPr="004E4DDE">
        <w:rPr>
          <w:szCs w:val="24"/>
        </w:rPr>
        <w:t>in the myocardial response, along with decreases or elevations in heart rate (whichever response was a movement towards normal) as well as improvements in the tension index and the total power of high frequency and low frequency stimulation from the brain to the myocardium</w:t>
      </w:r>
      <w:r w:rsidR="001251F7" w:rsidRPr="001251F7">
        <w:rPr>
          <w:szCs w:val="24"/>
        </w:rPr>
        <w:t>.</w:t>
      </w:r>
    </w:p>
    <w:p w14:paraId="3FF43433" w14:textId="77777777" w:rsidR="001251F7" w:rsidRDefault="001251F7" w:rsidP="001251F7">
      <w:pPr>
        <w:autoSpaceDE w:val="0"/>
        <w:autoSpaceDN w:val="0"/>
        <w:adjustRightInd w:val="0"/>
        <w:rPr>
          <w:rFonts w:ascii="Tahoma" w:hAnsi="Tahoma" w:cs="Tahoma"/>
          <w:sz w:val="22"/>
          <w:szCs w:val="22"/>
        </w:rPr>
      </w:pPr>
    </w:p>
    <w:p w14:paraId="691449E2" w14:textId="6CA8959E" w:rsidR="00A949C9" w:rsidRPr="004E4DDE" w:rsidRDefault="00314009" w:rsidP="00314009">
      <w:pPr>
        <w:rPr>
          <w:spacing w:val="-2"/>
          <w:szCs w:val="24"/>
        </w:rPr>
      </w:pPr>
      <w:r w:rsidRPr="004E4DDE">
        <w:rPr>
          <w:spacing w:val="-2"/>
          <w:szCs w:val="24"/>
        </w:rPr>
        <w:t xml:space="preserve">In this example, the patient had suffered for 5 years from complications resulting from cancer radiation therapy </w:t>
      </w:r>
      <w:r w:rsidR="00AE61B9">
        <w:rPr>
          <w:spacing w:val="-2"/>
          <w:szCs w:val="24"/>
        </w:rPr>
        <w:t>of</w:t>
      </w:r>
      <w:r w:rsidRPr="004E4DDE">
        <w:rPr>
          <w:spacing w:val="-2"/>
          <w:szCs w:val="24"/>
        </w:rPr>
        <w:t xml:space="preserve"> the throat.  Dosing with 10 drops of Harmony in 6 oz. of water resulted in an immediate and significant positive change in his standing heart rate, which had been chronically depressed.  After </w:t>
      </w:r>
      <w:r w:rsidR="000C19AF">
        <w:rPr>
          <w:spacing w:val="-2"/>
          <w:szCs w:val="24"/>
        </w:rPr>
        <w:t>of using</w:t>
      </w:r>
      <w:r w:rsidRPr="004E4DDE">
        <w:rPr>
          <w:spacing w:val="-2"/>
          <w:szCs w:val="24"/>
        </w:rPr>
        <w:t xml:space="preserve"> of </w:t>
      </w:r>
      <w:r w:rsidR="000C19AF">
        <w:rPr>
          <w:spacing w:val="-2"/>
          <w:szCs w:val="24"/>
        </w:rPr>
        <w:t>the VFT pattern</w:t>
      </w:r>
      <w:r w:rsidRPr="004E4DDE">
        <w:rPr>
          <w:spacing w:val="-2"/>
          <w:szCs w:val="24"/>
        </w:rPr>
        <w:t xml:space="preserve"> this patient’s blood pressure dropped from 170/110 down to 150/90.  It should be noted that prior to therapy with the </w:t>
      </w:r>
      <w:r w:rsidR="000C19AF">
        <w:rPr>
          <w:spacing w:val="-2"/>
          <w:szCs w:val="24"/>
        </w:rPr>
        <w:t>VFT solutions</w:t>
      </w:r>
      <w:r w:rsidRPr="004E4DDE">
        <w:rPr>
          <w:spacing w:val="-2"/>
          <w:szCs w:val="24"/>
        </w:rPr>
        <w:t xml:space="preserve">, this patient had undergone over 30 consecutive heart rate studies (halter monitor).  </w:t>
      </w:r>
      <w:r w:rsidR="003E7BC5">
        <w:rPr>
          <w:spacing w:val="-2"/>
          <w:szCs w:val="24"/>
        </w:rPr>
        <w:t>After</w:t>
      </w:r>
      <w:r w:rsidR="00AE61B9">
        <w:rPr>
          <w:spacing w:val="-2"/>
          <w:szCs w:val="24"/>
        </w:rPr>
        <w:t xml:space="preserve"> </w:t>
      </w:r>
      <w:r w:rsidRPr="004E4DDE">
        <w:rPr>
          <w:spacing w:val="-2"/>
          <w:szCs w:val="24"/>
        </w:rPr>
        <w:t>demonstrat</w:t>
      </w:r>
      <w:r w:rsidR="003E7BC5">
        <w:rPr>
          <w:spacing w:val="-2"/>
          <w:szCs w:val="24"/>
        </w:rPr>
        <w:t xml:space="preserve">ing consistently </w:t>
      </w:r>
      <w:r w:rsidRPr="004E4DDE">
        <w:rPr>
          <w:spacing w:val="-2"/>
          <w:szCs w:val="24"/>
        </w:rPr>
        <w:t>abnormal cardio/neurological responses</w:t>
      </w:r>
      <w:r w:rsidR="003E7BC5">
        <w:rPr>
          <w:spacing w:val="-2"/>
          <w:szCs w:val="24"/>
        </w:rPr>
        <w:t>, he exhibited</w:t>
      </w:r>
      <w:r w:rsidRPr="004E4DDE">
        <w:rPr>
          <w:spacing w:val="-2"/>
          <w:szCs w:val="24"/>
        </w:rPr>
        <w:t xml:space="preserve"> for the first time, after only one dose of Harmony, significant improvement in cardiac response (blood pressure) as well as normal physiological response in autonomic functional balance as reflected by HRV testing.</w:t>
      </w:r>
    </w:p>
    <w:p w14:paraId="46658F10" w14:textId="77777777" w:rsidR="004E4DDE" w:rsidRPr="004E4DDE" w:rsidRDefault="004E4DDE" w:rsidP="004E4DDE">
      <w:pPr>
        <w:jc w:val="center"/>
        <w:rPr>
          <w:rFonts w:ascii="Tahoma" w:hAnsi="Tahoma" w:cs="Tahoma"/>
          <w:color w:val="FF0000"/>
          <w:sz w:val="22"/>
          <w:szCs w:val="22"/>
        </w:rPr>
      </w:pP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88"/>
        <w:gridCol w:w="1256"/>
        <w:gridCol w:w="1242"/>
      </w:tblGrid>
      <w:tr w:rsidR="004E4DDE" w:rsidRPr="004E4DDE" w14:paraId="144D0360" w14:textId="77777777" w:rsidTr="00DC398A">
        <w:trPr>
          <w:trHeight w:val="672"/>
        </w:trPr>
        <w:tc>
          <w:tcPr>
            <w:tcW w:w="6390" w:type="dxa"/>
            <w:gridSpan w:val="4"/>
          </w:tcPr>
          <w:p w14:paraId="412E393F" w14:textId="77777777" w:rsidR="004E4DDE" w:rsidRPr="004E4DDE" w:rsidRDefault="004E4DDE" w:rsidP="004E4DDE">
            <w:pPr>
              <w:jc w:val="center"/>
              <w:rPr>
                <w:rFonts w:ascii="Tahoma" w:hAnsi="Tahoma" w:cs="Tahoma"/>
                <w:sz w:val="22"/>
                <w:szCs w:val="22"/>
              </w:rPr>
            </w:pPr>
          </w:p>
          <w:p w14:paraId="2556F6F6" w14:textId="77777777" w:rsidR="004E4DDE" w:rsidRPr="004E4DDE" w:rsidRDefault="004E4DDE" w:rsidP="004E4DDE">
            <w:pPr>
              <w:jc w:val="center"/>
              <w:rPr>
                <w:b/>
                <w:bCs/>
                <w:i/>
                <w:iCs/>
                <w:szCs w:val="24"/>
              </w:rPr>
            </w:pPr>
            <w:r w:rsidRPr="004E4DDE">
              <w:rPr>
                <w:b/>
                <w:bCs/>
                <w:i/>
                <w:iCs/>
                <w:szCs w:val="24"/>
              </w:rPr>
              <w:t xml:space="preserve">Bruce R. </w:t>
            </w:r>
          </w:p>
        </w:tc>
      </w:tr>
      <w:tr w:rsidR="004E4DDE" w:rsidRPr="004E4DDE" w14:paraId="1CBB820F" w14:textId="77777777" w:rsidTr="00DC398A">
        <w:trPr>
          <w:trHeight w:val="672"/>
        </w:trPr>
        <w:tc>
          <w:tcPr>
            <w:tcW w:w="6390" w:type="dxa"/>
            <w:gridSpan w:val="4"/>
          </w:tcPr>
          <w:p w14:paraId="698742B4" w14:textId="77777777" w:rsidR="004E4DDE" w:rsidRPr="004E4DDE" w:rsidRDefault="004E4DDE" w:rsidP="004E4DDE">
            <w:pPr>
              <w:tabs>
                <w:tab w:val="center" w:pos="4844"/>
                <w:tab w:val="right" w:pos="9689"/>
              </w:tabs>
              <w:jc w:val="center"/>
              <w:rPr>
                <w:szCs w:val="24"/>
              </w:rPr>
            </w:pPr>
          </w:p>
          <w:p w14:paraId="0516E283" w14:textId="77777777" w:rsidR="004E4DDE" w:rsidRPr="004E4DDE" w:rsidRDefault="004E4DDE" w:rsidP="004E4DDE">
            <w:pPr>
              <w:tabs>
                <w:tab w:val="center" w:pos="4844"/>
                <w:tab w:val="right" w:pos="9689"/>
              </w:tabs>
              <w:jc w:val="center"/>
              <w:rPr>
                <w:szCs w:val="24"/>
              </w:rPr>
            </w:pPr>
            <w:r w:rsidRPr="004E4DDE">
              <w:rPr>
                <w:szCs w:val="24"/>
              </w:rPr>
              <w:t xml:space="preserve">Male.  63 years old.  </w:t>
            </w:r>
          </w:p>
          <w:p w14:paraId="4662B825" w14:textId="362ECCFF" w:rsidR="004E4DDE" w:rsidRPr="004E4DDE" w:rsidRDefault="004E4DDE" w:rsidP="00D83069">
            <w:pPr>
              <w:tabs>
                <w:tab w:val="center" w:pos="4844"/>
                <w:tab w:val="right" w:pos="9689"/>
              </w:tabs>
              <w:jc w:val="center"/>
              <w:rPr>
                <w:szCs w:val="24"/>
              </w:rPr>
            </w:pPr>
            <w:r w:rsidRPr="004E4DDE">
              <w:rPr>
                <w:szCs w:val="24"/>
              </w:rPr>
              <w:t>Condition – Neurogenic dysautonomia due to radiation of the throat</w:t>
            </w:r>
            <w:r w:rsidR="00AE61B9">
              <w:rPr>
                <w:szCs w:val="24"/>
              </w:rPr>
              <w:t>,</w:t>
            </w:r>
            <w:r w:rsidRPr="004E4DDE">
              <w:rPr>
                <w:szCs w:val="24"/>
              </w:rPr>
              <w:t xml:space="preserve"> damaging carotid baro and chemo receptors. </w:t>
            </w:r>
          </w:p>
          <w:p w14:paraId="543F4F56" w14:textId="77777777" w:rsidR="004E4DDE" w:rsidRPr="004E4DDE" w:rsidRDefault="004E4DDE" w:rsidP="004E4DDE">
            <w:pPr>
              <w:tabs>
                <w:tab w:val="center" w:pos="4844"/>
                <w:tab w:val="right" w:pos="9689"/>
              </w:tabs>
              <w:jc w:val="center"/>
              <w:rPr>
                <w:szCs w:val="24"/>
              </w:rPr>
            </w:pPr>
            <w:r w:rsidRPr="004E4DDE">
              <w:rPr>
                <w:szCs w:val="24"/>
              </w:rPr>
              <w:t>Received radiation in 1997 for cancer of the throat.</w:t>
            </w:r>
          </w:p>
          <w:p w14:paraId="1BD385AA" w14:textId="77777777" w:rsidR="004E4DDE" w:rsidRPr="004E4DDE" w:rsidRDefault="004E4DDE" w:rsidP="004E4DDE">
            <w:pPr>
              <w:tabs>
                <w:tab w:val="center" w:pos="4844"/>
                <w:tab w:val="right" w:pos="9689"/>
              </w:tabs>
              <w:jc w:val="center"/>
              <w:rPr>
                <w:szCs w:val="24"/>
              </w:rPr>
            </w:pPr>
          </w:p>
        </w:tc>
      </w:tr>
      <w:tr w:rsidR="004E4DDE" w:rsidRPr="004E4DDE" w14:paraId="5CBB6980" w14:textId="77777777" w:rsidTr="00DC398A">
        <w:trPr>
          <w:trHeight w:val="672"/>
        </w:trPr>
        <w:tc>
          <w:tcPr>
            <w:tcW w:w="6390" w:type="dxa"/>
            <w:gridSpan w:val="4"/>
          </w:tcPr>
          <w:p w14:paraId="60792EDF" w14:textId="77777777" w:rsidR="004E4DDE" w:rsidRPr="004E4DDE" w:rsidRDefault="004E4DDE" w:rsidP="004E4DDE">
            <w:pPr>
              <w:tabs>
                <w:tab w:val="center" w:pos="4844"/>
                <w:tab w:val="right" w:pos="9689"/>
              </w:tabs>
              <w:jc w:val="center"/>
              <w:rPr>
                <w:szCs w:val="24"/>
              </w:rPr>
            </w:pPr>
          </w:p>
          <w:p w14:paraId="24080E69" w14:textId="77777777" w:rsidR="004E4DDE" w:rsidRPr="004E4DDE" w:rsidRDefault="004E4DDE" w:rsidP="004E4DDE">
            <w:pPr>
              <w:tabs>
                <w:tab w:val="center" w:pos="4844"/>
                <w:tab w:val="right" w:pos="9689"/>
              </w:tabs>
              <w:jc w:val="center"/>
              <w:rPr>
                <w:szCs w:val="24"/>
              </w:rPr>
            </w:pPr>
            <w:r w:rsidRPr="004E4DDE">
              <w:rPr>
                <w:szCs w:val="24"/>
              </w:rPr>
              <w:t>Posttest— A few minutes after dose of 11 drops of Harmony</w:t>
            </w:r>
          </w:p>
          <w:p w14:paraId="641D8D1C" w14:textId="77777777" w:rsidR="004E4DDE" w:rsidRPr="004E4DDE" w:rsidRDefault="004E4DDE" w:rsidP="004E4DDE">
            <w:pPr>
              <w:tabs>
                <w:tab w:val="center" w:pos="4844"/>
                <w:tab w:val="right" w:pos="9689"/>
              </w:tabs>
              <w:jc w:val="center"/>
              <w:rPr>
                <w:szCs w:val="24"/>
              </w:rPr>
            </w:pPr>
          </w:p>
        </w:tc>
      </w:tr>
      <w:tr w:rsidR="004E4DDE" w:rsidRPr="004E4DDE" w14:paraId="22FC5439" w14:textId="77777777" w:rsidTr="00DC398A">
        <w:trPr>
          <w:trHeight w:val="372"/>
        </w:trPr>
        <w:tc>
          <w:tcPr>
            <w:tcW w:w="3060" w:type="dxa"/>
          </w:tcPr>
          <w:p w14:paraId="1CCB36C8" w14:textId="77777777" w:rsidR="004E4DDE" w:rsidRPr="004E4DDE" w:rsidRDefault="004E4DDE" w:rsidP="004E4DDE">
            <w:pPr>
              <w:tabs>
                <w:tab w:val="center" w:pos="4844"/>
                <w:tab w:val="right" w:pos="9689"/>
              </w:tabs>
              <w:rPr>
                <w:szCs w:val="24"/>
              </w:rPr>
            </w:pPr>
          </w:p>
        </w:tc>
        <w:tc>
          <w:tcPr>
            <w:tcW w:w="1088" w:type="dxa"/>
            <w:vAlign w:val="center"/>
          </w:tcPr>
          <w:p w14:paraId="3B0163FC" w14:textId="0FD391F9" w:rsidR="004E4DDE" w:rsidRPr="004E4DDE" w:rsidRDefault="004E4DDE" w:rsidP="004E4DDE">
            <w:pPr>
              <w:tabs>
                <w:tab w:val="center" w:pos="4844"/>
                <w:tab w:val="right" w:pos="9689"/>
              </w:tabs>
              <w:jc w:val="center"/>
              <w:rPr>
                <w:szCs w:val="24"/>
              </w:rPr>
            </w:pPr>
            <w:r w:rsidRPr="004E4DDE">
              <w:rPr>
                <w:szCs w:val="24"/>
              </w:rPr>
              <w:t>Pre</w:t>
            </w:r>
            <w:r w:rsidR="00D105C2">
              <w:rPr>
                <w:szCs w:val="24"/>
              </w:rPr>
              <w:t>-</w:t>
            </w:r>
            <w:r w:rsidRPr="004E4DDE">
              <w:rPr>
                <w:szCs w:val="24"/>
              </w:rPr>
              <w:t>test</w:t>
            </w:r>
          </w:p>
        </w:tc>
        <w:tc>
          <w:tcPr>
            <w:tcW w:w="1256" w:type="dxa"/>
            <w:vAlign w:val="center"/>
          </w:tcPr>
          <w:p w14:paraId="3F657F68" w14:textId="4293BD39" w:rsidR="004E4DDE" w:rsidRPr="004E4DDE" w:rsidRDefault="004E4DDE" w:rsidP="004E4DDE">
            <w:pPr>
              <w:tabs>
                <w:tab w:val="center" w:pos="4844"/>
                <w:tab w:val="right" w:pos="9689"/>
              </w:tabs>
              <w:jc w:val="center"/>
              <w:rPr>
                <w:szCs w:val="24"/>
              </w:rPr>
            </w:pPr>
            <w:r w:rsidRPr="004E4DDE">
              <w:rPr>
                <w:szCs w:val="24"/>
              </w:rPr>
              <w:t>Post</w:t>
            </w:r>
            <w:r w:rsidR="00D105C2">
              <w:rPr>
                <w:szCs w:val="24"/>
              </w:rPr>
              <w:t>-</w:t>
            </w:r>
            <w:r w:rsidRPr="004E4DDE">
              <w:rPr>
                <w:szCs w:val="24"/>
              </w:rPr>
              <w:t>test</w:t>
            </w:r>
          </w:p>
        </w:tc>
        <w:tc>
          <w:tcPr>
            <w:tcW w:w="986" w:type="dxa"/>
            <w:vAlign w:val="center"/>
          </w:tcPr>
          <w:p w14:paraId="33D58FD9" w14:textId="77777777" w:rsidR="004E4DDE" w:rsidRPr="004E4DDE" w:rsidRDefault="004E4DDE" w:rsidP="004E4DDE">
            <w:pPr>
              <w:tabs>
                <w:tab w:val="center" w:pos="4844"/>
                <w:tab w:val="right" w:pos="9689"/>
              </w:tabs>
              <w:jc w:val="center"/>
              <w:rPr>
                <w:szCs w:val="24"/>
              </w:rPr>
            </w:pPr>
            <w:r w:rsidRPr="004E4DDE">
              <w:rPr>
                <w:szCs w:val="24"/>
              </w:rPr>
              <w:t>Difference</w:t>
            </w:r>
          </w:p>
        </w:tc>
      </w:tr>
      <w:tr w:rsidR="004E4DDE" w:rsidRPr="004E4DDE" w14:paraId="596AC422" w14:textId="77777777" w:rsidTr="00DC398A">
        <w:trPr>
          <w:trHeight w:val="352"/>
        </w:trPr>
        <w:tc>
          <w:tcPr>
            <w:tcW w:w="3060" w:type="dxa"/>
            <w:vAlign w:val="center"/>
          </w:tcPr>
          <w:p w14:paraId="4537C0C2" w14:textId="77777777" w:rsidR="004E4DDE" w:rsidRPr="004E4DDE" w:rsidRDefault="004E4DDE" w:rsidP="004E4DDE">
            <w:pPr>
              <w:tabs>
                <w:tab w:val="center" w:pos="4844"/>
                <w:tab w:val="right" w:pos="9689"/>
              </w:tabs>
              <w:rPr>
                <w:szCs w:val="24"/>
              </w:rPr>
            </w:pPr>
            <w:r w:rsidRPr="004E4DDE">
              <w:rPr>
                <w:b/>
                <w:bCs/>
                <w:szCs w:val="24"/>
              </w:rPr>
              <w:t>Heart Rate</w:t>
            </w:r>
            <w:r w:rsidRPr="004E4DDE">
              <w:rPr>
                <w:szCs w:val="24"/>
              </w:rPr>
              <w:t xml:space="preserve"> – </w:t>
            </w:r>
            <w:r w:rsidRPr="004E4DDE">
              <w:rPr>
                <w:i/>
                <w:iCs/>
                <w:szCs w:val="24"/>
              </w:rPr>
              <w:t>supine</w:t>
            </w:r>
          </w:p>
        </w:tc>
        <w:tc>
          <w:tcPr>
            <w:tcW w:w="1088" w:type="dxa"/>
            <w:vAlign w:val="center"/>
          </w:tcPr>
          <w:p w14:paraId="06EAB935" w14:textId="77777777" w:rsidR="004E4DDE" w:rsidRPr="004E4DDE" w:rsidRDefault="004E4DDE" w:rsidP="004E4DDE">
            <w:pPr>
              <w:tabs>
                <w:tab w:val="center" w:pos="4844"/>
                <w:tab w:val="right" w:pos="9689"/>
              </w:tabs>
              <w:jc w:val="center"/>
              <w:rPr>
                <w:b/>
                <w:bCs/>
                <w:szCs w:val="24"/>
              </w:rPr>
            </w:pPr>
            <w:r w:rsidRPr="004E4DDE">
              <w:rPr>
                <w:b/>
                <w:bCs/>
                <w:szCs w:val="24"/>
              </w:rPr>
              <w:t>54</w:t>
            </w:r>
          </w:p>
        </w:tc>
        <w:tc>
          <w:tcPr>
            <w:tcW w:w="1256" w:type="dxa"/>
            <w:vAlign w:val="center"/>
          </w:tcPr>
          <w:p w14:paraId="75CFDADA" w14:textId="77777777" w:rsidR="004E4DDE" w:rsidRPr="004E4DDE" w:rsidRDefault="004E4DDE" w:rsidP="004E4DDE">
            <w:pPr>
              <w:tabs>
                <w:tab w:val="center" w:pos="4844"/>
                <w:tab w:val="right" w:pos="9689"/>
              </w:tabs>
              <w:jc w:val="center"/>
              <w:rPr>
                <w:b/>
                <w:bCs/>
                <w:szCs w:val="24"/>
              </w:rPr>
            </w:pPr>
            <w:r w:rsidRPr="004E4DDE">
              <w:rPr>
                <w:b/>
                <w:bCs/>
                <w:szCs w:val="24"/>
              </w:rPr>
              <w:t>60</w:t>
            </w:r>
          </w:p>
        </w:tc>
        <w:tc>
          <w:tcPr>
            <w:tcW w:w="986" w:type="dxa"/>
            <w:vAlign w:val="center"/>
          </w:tcPr>
          <w:p w14:paraId="420BCAAA" w14:textId="77777777" w:rsidR="004E4DDE" w:rsidRPr="004E4DDE" w:rsidRDefault="004E4DDE" w:rsidP="004E4DDE">
            <w:pPr>
              <w:tabs>
                <w:tab w:val="center" w:pos="4844"/>
                <w:tab w:val="right" w:pos="9689"/>
              </w:tabs>
              <w:jc w:val="center"/>
              <w:rPr>
                <w:b/>
                <w:bCs/>
                <w:szCs w:val="24"/>
                <w:highlight w:val="yellow"/>
              </w:rPr>
            </w:pPr>
            <w:r w:rsidRPr="004E4DDE">
              <w:rPr>
                <w:b/>
                <w:bCs/>
                <w:szCs w:val="24"/>
              </w:rPr>
              <w:t>+ 6</w:t>
            </w:r>
          </w:p>
        </w:tc>
      </w:tr>
      <w:tr w:rsidR="004E4DDE" w:rsidRPr="004E4DDE" w14:paraId="15458D64" w14:textId="77777777" w:rsidTr="00DC398A">
        <w:trPr>
          <w:trHeight w:val="352"/>
        </w:trPr>
        <w:tc>
          <w:tcPr>
            <w:tcW w:w="3060" w:type="dxa"/>
            <w:vAlign w:val="center"/>
          </w:tcPr>
          <w:p w14:paraId="6FF32729" w14:textId="77777777" w:rsidR="004E4DDE" w:rsidRPr="004E4DDE" w:rsidRDefault="004E4DDE" w:rsidP="004E4DDE">
            <w:pPr>
              <w:tabs>
                <w:tab w:val="center" w:pos="4844"/>
                <w:tab w:val="right" w:pos="9689"/>
              </w:tabs>
              <w:rPr>
                <w:szCs w:val="24"/>
              </w:rPr>
            </w:pPr>
            <w:r w:rsidRPr="004E4DDE">
              <w:rPr>
                <w:b/>
                <w:bCs/>
                <w:szCs w:val="24"/>
              </w:rPr>
              <w:t>Heart Rate</w:t>
            </w:r>
            <w:r w:rsidRPr="004E4DDE">
              <w:rPr>
                <w:szCs w:val="24"/>
              </w:rPr>
              <w:t xml:space="preserve"> – </w:t>
            </w:r>
            <w:r w:rsidRPr="004E4DDE">
              <w:rPr>
                <w:i/>
                <w:iCs/>
                <w:szCs w:val="24"/>
              </w:rPr>
              <w:t>upright</w:t>
            </w:r>
          </w:p>
        </w:tc>
        <w:tc>
          <w:tcPr>
            <w:tcW w:w="1088" w:type="dxa"/>
            <w:vAlign w:val="center"/>
          </w:tcPr>
          <w:p w14:paraId="5E3255CA" w14:textId="77777777" w:rsidR="004E4DDE" w:rsidRPr="004E4DDE" w:rsidRDefault="004E4DDE" w:rsidP="004E4DDE">
            <w:pPr>
              <w:tabs>
                <w:tab w:val="center" w:pos="4844"/>
                <w:tab w:val="right" w:pos="9689"/>
              </w:tabs>
              <w:jc w:val="center"/>
              <w:rPr>
                <w:b/>
                <w:bCs/>
                <w:szCs w:val="24"/>
              </w:rPr>
            </w:pPr>
            <w:r w:rsidRPr="004E4DDE">
              <w:rPr>
                <w:b/>
                <w:bCs/>
                <w:szCs w:val="24"/>
              </w:rPr>
              <w:t>52</w:t>
            </w:r>
          </w:p>
        </w:tc>
        <w:tc>
          <w:tcPr>
            <w:tcW w:w="1256" w:type="dxa"/>
            <w:vAlign w:val="center"/>
          </w:tcPr>
          <w:p w14:paraId="4C121700" w14:textId="77777777" w:rsidR="004E4DDE" w:rsidRPr="004E4DDE" w:rsidRDefault="004E4DDE" w:rsidP="004E4DDE">
            <w:pPr>
              <w:tabs>
                <w:tab w:val="center" w:pos="4844"/>
                <w:tab w:val="right" w:pos="9689"/>
              </w:tabs>
              <w:jc w:val="center"/>
              <w:rPr>
                <w:b/>
                <w:bCs/>
                <w:szCs w:val="24"/>
              </w:rPr>
            </w:pPr>
            <w:r w:rsidRPr="004E4DDE">
              <w:rPr>
                <w:b/>
                <w:bCs/>
                <w:szCs w:val="24"/>
              </w:rPr>
              <w:t>75</w:t>
            </w:r>
          </w:p>
        </w:tc>
        <w:tc>
          <w:tcPr>
            <w:tcW w:w="986" w:type="dxa"/>
            <w:vAlign w:val="center"/>
          </w:tcPr>
          <w:p w14:paraId="6D093510" w14:textId="77777777" w:rsidR="004E4DDE" w:rsidRPr="004E4DDE" w:rsidRDefault="004E4DDE" w:rsidP="004E4DDE">
            <w:pPr>
              <w:tabs>
                <w:tab w:val="center" w:pos="4844"/>
                <w:tab w:val="right" w:pos="9689"/>
              </w:tabs>
              <w:jc w:val="center"/>
              <w:rPr>
                <w:b/>
                <w:bCs/>
                <w:szCs w:val="24"/>
              </w:rPr>
            </w:pPr>
            <w:r w:rsidRPr="004E4DDE">
              <w:rPr>
                <w:b/>
                <w:bCs/>
                <w:szCs w:val="24"/>
              </w:rPr>
              <w:t>+23/VS</w:t>
            </w:r>
          </w:p>
        </w:tc>
      </w:tr>
      <w:tr w:rsidR="004E4DDE" w:rsidRPr="004E4DDE" w14:paraId="0C39F914" w14:textId="77777777" w:rsidTr="00DC398A">
        <w:trPr>
          <w:trHeight w:val="352"/>
        </w:trPr>
        <w:tc>
          <w:tcPr>
            <w:tcW w:w="3060" w:type="dxa"/>
            <w:vAlign w:val="center"/>
          </w:tcPr>
          <w:p w14:paraId="284E026E" w14:textId="77777777" w:rsidR="004E4DDE" w:rsidRPr="004E4DDE" w:rsidRDefault="004E4DDE" w:rsidP="004E4DDE">
            <w:pPr>
              <w:tabs>
                <w:tab w:val="center" w:pos="4844"/>
                <w:tab w:val="right" w:pos="9689"/>
              </w:tabs>
              <w:rPr>
                <w:szCs w:val="24"/>
              </w:rPr>
            </w:pPr>
            <w:r w:rsidRPr="004E4DDE">
              <w:rPr>
                <w:b/>
                <w:bCs/>
                <w:szCs w:val="24"/>
              </w:rPr>
              <w:t>Tension Index</w:t>
            </w:r>
            <w:r w:rsidRPr="004E4DDE">
              <w:rPr>
                <w:szCs w:val="24"/>
              </w:rPr>
              <w:t xml:space="preserve"> – </w:t>
            </w:r>
            <w:r w:rsidRPr="004E4DDE">
              <w:rPr>
                <w:i/>
                <w:iCs/>
                <w:szCs w:val="24"/>
              </w:rPr>
              <w:t>supine</w:t>
            </w:r>
          </w:p>
        </w:tc>
        <w:tc>
          <w:tcPr>
            <w:tcW w:w="1088" w:type="dxa"/>
            <w:vAlign w:val="center"/>
          </w:tcPr>
          <w:p w14:paraId="53C00C47" w14:textId="77777777" w:rsidR="004E4DDE" w:rsidRPr="004E4DDE" w:rsidRDefault="004E4DDE" w:rsidP="004E4DDE">
            <w:pPr>
              <w:tabs>
                <w:tab w:val="center" w:pos="4844"/>
                <w:tab w:val="right" w:pos="9689"/>
              </w:tabs>
              <w:jc w:val="center"/>
              <w:rPr>
                <w:b/>
                <w:bCs/>
                <w:szCs w:val="24"/>
              </w:rPr>
            </w:pPr>
            <w:r w:rsidRPr="004E4DDE">
              <w:rPr>
                <w:b/>
                <w:bCs/>
                <w:szCs w:val="24"/>
              </w:rPr>
              <w:t>145</w:t>
            </w:r>
          </w:p>
        </w:tc>
        <w:tc>
          <w:tcPr>
            <w:tcW w:w="1256" w:type="dxa"/>
            <w:vAlign w:val="center"/>
          </w:tcPr>
          <w:p w14:paraId="09A3E33A" w14:textId="77777777" w:rsidR="004E4DDE" w:rsidRPr="004E4DDE" w:rsidRDefault="004E4DDE" w:rsidP="004E4DDE">
            <w:pPr>
              <w:tabs>
                <w:tab w:val="center" w:pos="4844"/>
                <w:tab w:val="right" w:pos="9689"/>
              </w:tabs>
              <w:jc w:val="center"/>
              <w:rPr>
                <w:b/>
                <w:bCs/>
                <w:szCs w:val="24"/>
              </w:rPr>
            </w:pPr>
            <w:r w:rsidRPr="004E4DDE">
              <w:rPr>
                <w:b/>
                <w:bCs/>
                <w:szCs w:val="24"/>
              </w:rPr>
              <w:t>55</w:t>
            </w:r>
          </w:p>
        </w:tc>
        <w:tc>
          <w:tcPr>
            <w:tcW w:w="986" w:type="dxa"/>
            <w:vAlign w:val="center"/>
          </w:tcPr>
          <w:p w14:paraId="6F50DCF8" w14:textId="77777777" w:rsidR="004E4DDE" w:rsidRPr="004E4DDE" w:rsidRDefault="004E4DDE" w:rsidP="004E4DDE">
            <w:pPr>
              <w:tabs>
                <w:tab w:val="center" w:pos="4844"/>
                <w:tab w:val="right" w:pos="9689"/>
              </w:tabs>
              <w:jc w:val="center"/>
              <w:rPr>
                <w:szCs w:val="24"/>
              </w:rPr>
            </w:pPr>
            <w:r w:rsidRPr="004E4DDE">
              <w:rPr>
                <w:b/>
                <w:bCs/>
                <w:szCs w:val="24"/>
              </w:rPr>
              <w:t>+ 90/VS</w:t>
            </w:r>
          </w:p>
        </w:tc>
      </w:tr>
      <w:tr w:rsidR="004E4DDE" w:rsidRPr="004E4DDE" w14:paraId="06043318" w14:textId="77777777" w:rsidTr="00DC398A">
        <w:trPr>
          <w:trHeight w:val="352"/>
        </w:trPr>
        <w:tc>
          <w:tcPr>
            <w:tcW w:w="3060" w:type="dxa"/>
            <w:vAlign w:val="center"/>
          </w:tcPr>
          <w:p w14:paraId="271525CC" w14:textId="77777777" w:rsidR="004E4DDE" w:rsidRPr="004E4DDE" w:rsidRDefault="004E4DDE" w:rsidP="004E4DDE">
            <w:pPr>
              <w:tabs>
                <w:tab w:val="center" w:pos="4844"/>
                <w:tab w:val="right" w:pos="9689"/>
              </w:tabs>
              <w:rPr>
                <w:b/>
                <w:bCs/>
                <w:szCs w:val="24"/>
              </w:rPr>
            </w:pPr>
            <w:r w:rsidRPr="004E4DDE">
              <w:rPr>
                <w:b/>
                <w:bCs/>
                <w:szCs w:val="24"/>
              </w:rPr>
              <w:t xml:space="preserve">Tension Index </w:t>
            </w:r>
            <w:r w:rsidRPr="004E4DDE">
              <w:rPr>
                <w:szCs w:val="24"/>
              </w:rPr>
              <w:t xml:space="preserve">– </w:t>
            </w:r>
            <w:r w:rsidRPr="004E4DDE">
              <w:rPr>
                <w:i/>
                <w:iCs/>
                <w:szCs w:val="24"/>
              </w:rPr>
              <w:t>upright</w:t>
            </w:r>
          </w:p>
        </w:tc>
        <w:tc>
          <w:tcPr>
            <w:tcW w:w="1088" w:type="dxa"/>
            <w:vAlign w:val="center"/>
          </w:tcPr>
          <w:p w14:paraId="7157B90E" w14:textId="77777777" w:rsidR="004E4DDE" w:rsidRPr="004E4DDE" w:rsidRDefault="004E4DDE" w:rsidP="004E4DDE">
            <w:pPr>
              <w:tabs>
                <w:tab w:val="center" w:pos="4844"/>
                <w:tab w:val="right" w:pos="9689"/>
              </w:tabs>
              <w:jc w:val="center"/>
              <w:rPr>
                <w:b/>
                <w:bCs/>
                <w:szCs w:val="24"/>
              </w:rPr>
            </w:pPr>
            <w:r w:rsidRPr="004E4DDE">
              <w:rPr>
                <w:b/>
                <w:bCs/>
                <w:szCs w:val="24"/>
              </w:rPr>
              <w:t>200</w:t>
            </w:r>
          </w:p>
        </w:tc>
        <w:tc>
          <w:tcPr>
            <w:tcW w:w="1256" w:type="dxa"/>
            <w:vAlign w:val="center"/>
          </w:tcPr>
          <w:p w14:paraId="4D6345E5" w14:textId="77777777" w:rsidR="004E4DDE" w:rsidRPr="004E4DDE" w:rsidRDefault="004E4DDE" w:rsidP="004E4DDE">
            <w:pPr>
              <w:tabs>
                <w:tab w:val="center" w:pos="4844"/>
                <w:tab w:val="right" w:pos="9689"/>
              </w:tabs>
              <w:jc w:val="center"/>
              <w:rPr>
                <w:b/>
                <w:bCs/>
                <w:szCs w:val="24"/>
              </w:rPr>
            </w:pPr>
            <w:r w:rsidRPr="004E4DDE">
              <w:rPr>
                <w:b/>
                <w:bCs/>
                <w:szCs w:val="24"/>
              </w:rPr>
              <w:t>145</w:t>
            </w:r>
          </w:p>
        </w:tc>
        <w:tc>
          <w:tcPr>
            <w:tcW w:w="986" w:type="dxa"/>
            <w:vAlign w:val="center"/>
          </w:tcPr>
          <w:p w14:paraId="747D4D1C" w14:textId="77777777" w:rsidR="004E4DDE" w:rsidRPr="004E4DDE" w:rsidRDefault="004E4DDE" w:rsidP="004E4DDE">
            <w:pPr>
              <w:tabs>
                <w:tab w:val="center" w:pos="4844"/>
                <w:tab w:val="right" w:pos="9689"/>
              </w:tabs>
              <w:jc w:val="center"/>
              <w:rPr>
                <w:b/>
                <w:bCs/>
                <w:szCs w:val="24"/>
              </w:rPr>
            </w:pPr>
            <w:r w:rsidRPr="004E4DDE">
              <w:rPr>
                <w:b/>
                <w:bCs/>
                <w:szCs w:val="24"/>
              </w:rPr>
              <w:t>+ 55/VS</w:t>
            </w:r>
          </w:p>
        </w:tc>
      </w:tr>
      <w:tr w:rsidR="004E4DDE" w:rsidRPr="004E4DDE" w14:paraId="08B936FC" w14:textId="77777777" w:rsidTr="00DC398A">
        <w:trPr>
          <w:trHeight w:val="352"/>
        </w:trPr>
        <w:tc>
          <w:tcPr>
            <w:tcW w:w="3060" w:type="dxa"/>
            <w:vAlign w:val="center"/>
          </w:tcPr>
          <w:p w14:paraId="6A28E660" w14:textId="77777777" w:rsidR="004E4DDE" w:rsidRPr="004E4DDE" w:rsidRDefault="004E4DDE" w:rsidP="004E4DDE">
            <w:pPr>
              <w:tabs>
                <w:tab w:val="center" w:pos="4844"/>
                <w:tab w:val="right" w:pos="9689"/>
              </w:tabs>
              <w:rPr>
                <w:szCs w:val="24"/>
              </w:rPr>
            </w:pPr>
            <w:r w:rsidRPr="004E4DDE">
              <w:rPr>
                <w:szCs w:val="24"/>
              </w:rPr>
              <w:t xml:space="preserve">Optimum Variability (POV) - </w:t>
            </w:r>
            <w:r w:rsidRPr="004E4DDE">
              <w:rPr>
                <w:i/>
                <w:iCs/>
                <w:szCs w:val="24"/>
              </w:rPr>
              <w:t>supine</w:t>
            </w:r>
          </w:p>
        </w:tc>
        <w:tc>
          <w:tcPr>
            <w:tcW w:w="1088" w:type="dxa"/>
            <w:vAlign w:val="center"/>
          </w:tcPr>
          <w:p w14:paraId="3E1AD5BB" w14:textId="77777777" w:rsidR="004E4DDE" w:rsidRPr="004E4DDE" w:rsidRDefault="004E4DDE" w:rsidP="004E4DDE">
            <w:pPr>
              <w:tabs>
                <w:tab w:val="center" w:pos="4844"/>
                <w:tab w:val="right" w:pos="9689"/>
              </w:tabs>
              <w:jc w:val="center"/>
              <w:rPr>
                <w:szCs w:val="24"/>
              </w:rPr>
            </w:pPr>
            <w:r w:rsidRPr="004E4DDE">
              <w:rPr>
                <w:szCs w:val="24"/>
              </w:rPr>
              <w:t>13</w:t>
            </w:r>
          </w:p>
        </w:tc>
        <w:tc>
          <w:tcPr>
            <w:tcW w:w="1256" w:type="dxa"/>
            <w:vAlign w:val="center"/>
          </w:tcPr>
          <w:p w14:paraId="26862D25" w14:textId="77777777" w:rsidR="004E4DDE" w:rsidRPr="004E4DDE" w:rsidRDefault="004E4DDE" w:rsidP="004E4DDE">
            <w:pPr>
              <w:tabs>
                <w:tab w:val="center" w:pos="4844"/>
                <w:tab w:val="right" w:pos="9689"/>
              </w:tabs>
              <w:jc w:val="center"/>
              <w:rPr>
                <w:szCs w:val="24"/>
              </w:rPr>
            </w:pPr>
            <w:r w:rsidRPr="004E4DDE">
              <w:rPr>
                <w:szCs w:val="24"/>
              </w:rPr>
              <w:t>11</w:t>
            </w:r>
          </w:p>
        </w:tc>
        <w:tc>
          <w:tcPr>
            <w:tcW w:w="986" w:type="dxa"/>
            <w:vAlign w:val="center"/>
          </w:tcPr>
          <w:p w14:paraId="047E9F7D" w14:textId="77777777" w:rsidR="004E4DDE" w:rsidRPr="004E4DDE" w:rsidRDefault="004E4DDE" w:rsidP="004E4DDE">
            <w:pPr>
              <w:tabs>
                <w:tab w:val="center" w:pos="4844"/>
                <w:tab w:val="right" w:pos="9689"/>
              </w:tabs>
              <w:jc w:val="center"/>
              <w:rPr>
                <w:szCs w:val="24"/>
              </w:rPr>
            </w:pPr>
            <w:r w:rsidRPr="004E4DDE">
              <w:rPr>
                <w:szCs w:val="24"/>
              </w:rPr>
              <w:t>+ 2</w:t>
            </w:r>
          </w:p>
        </w:tc>
      </w:tr>
      <w:tr w:rsidR="004E4DDE" w:rsidRPr="004E4DDE" w14:paraId="37E59DCC" w14:textId="77777777" w:rsidTr="00DC398A">
        <w:trPr>
          <w:trHeight w:val="352"/>
        </w:trPr>
        <w:tc>
          <w:tcPr>
            <w:tcW w:w="3060" w:type="dxa"/>
            <w:vAlign w:val="center"/>
          </w:tcPr>
          <w:p w14:paraId="447F1A58" w14:textId="77777777" w:rsidR="004E4DDE" w:rsidRPr="004E4DDE" w:rsidRDefault="004E4DDE" w:rsidP="004E4DDE">
            <w:pPr>
              <w:tabs>
                <w:tab w:val="center" w:pos="4844"/>
                <w:tab w:val="right" w:pos="9689"/>
              </w:tabs>
              <w:rPr>
                <w:b/>
                <w:bCs/>
                <w:spacing w:val="-4"/>
                <w:szCs w:val="24"/>
              </w:rPr>
            </w:pPr>
            <w:r w:rsidRPr="004E4DDE">
              <w:rPr>
                <w:b/>
                <w:bCs/>
                <w:spacing w:val="-4"/>
                <w:szCs w:val="24"/>
              </w:rPr>
              <w:t xml:space="preserve">Optimum Variability (POV) </w:t>
            </w:r>
            <w:r w:rsidRPr="004E4DDE">
              <w:rPr>
                <w:spacing w:val="-4"/>
                <w:szCs w:val="24"/>
              </w:rPr>
              <w:t xml:space="preserve">- </w:t>
            </w:r>
            <w:r w:rsidRPr="004E4DDE">
              <w:rPr>
                <w:i/>
                <w:iCs/>
                <w:spacing w:val="-4"/>
                <w:szCs w:val="24"/>
              </w:rPr>
              <w:t>upright</w:t>
            </w:r>
          </w:p>
        </w:tc>
        <w:tc>
          <w:tcPr>
            <w:tcW w:w="1088" w:type="dxa"/>
            <w:vAlign w:val="center"/>
          </w:tcPr>
          <w:p w14:paraId="5B226FAB" w14:textId="77777777" w:rsidR="004E4DDE" w:rsidRPr="004E4DDE" w:rsidRDefault="004E4DDE" w:rsidP="004E4DDE">
            <w:pPr>
              <w:tabs>
                <w:tab w:val="center" w:pos="4844"/>
                <w:tab w:val="right" w:pos="9689"/>
              </w:tabs>
              <w:jc w:val="center"/>
              <w:rPr>
                <w:b/>
                <w:bCs/>
                <w:szCs w:val="24"/>
              </w:rPr>
            </w:pPr>
            <w:r w:rsidRPr="004E4DDE">
              <w:rPr>
                <w:b/>
                <w:bCs/>
                <w:szCs w:val="24"/>
              </w:rPr>
              <w:t>10</w:t>
            </w:r>
          </w:p>
        </w:tc>
        <w:tc>
          <w:tcPr>
            <w:tcW w:w="1256" w:type="dxa"/>
            <w:vAlign w:val="center"/>
          </w:tcPr>
          <w:p w14:paraId="5322DAD2" w14:textId="77777777" w:rsidR="004E4DDE" w:rsidRPr="004E4DDE" w:rsidRDefault="004E4DDE" w:rsidP="004E4DDE">
            <w:pPr>
              <w:tabs>
                <w:tab w:val="center" w:pos="4844"/>
                <w:tab w:val="right" w:pos="9689"/>
              </w:tabs>
              <w:jc w:val="center"/>
              <w:rPr>
                <w:b/>
                <w:bCs/>
                <w:szCs w:val="24"/>
              </w:rPr>
            </w:pPr>
            <w:r w:rsidRPr="004E4DDE">
              <w:rPr>
                <w:b/>
                <w:bCs/>
                <w:szCs w:val="24"/>
              </w:rPr>
              <w:t>14</w:t>
            </w:r>
          </w:p>
        </w:tc>
        <w:tc>
          <w:tcPr>
            <w:tcW w:w="986" w:type="dxa"/>
            <w:vAlign w:val="center"/>
          </w:tcPr>
          <w:p w14:paraId="7B31931C" w14:textId="77777777" w:rsidR="004E4DDE" w:rsidRPr="004E4DDE" w:rsidRDefault="004E4DDE" w:rsidP="004E4DDE">
            <w:pPr>
              <w:tabs>
                <w:tab w:val="center" w:pos="4844"/>
                <w:tab w:val="right" w:pos="9689"/>
              </w:tabs>
              <w:jc w:val="center"/>
              <w:rPr>
                <w:b/>
                <w:bCs/>
                <w:szCs w:val="24"/>
              </w:rPr>
            </w:pPr>
            <w:r w:rsidRPr="004E4DDE">
              <w:rPr>
                <w:b/>
                <w:bCs/>
                <w:szCs w:val="24"/>
              </w:rPr>
              <w:t>+ 4</w:t>
            </w:r>
          </w:p>
        </w:tc>
      </w:tr>
      <w:tr w:rsidR="004E4DDE" w:rsidRPr="004E4DDE" w14:paraId="723040BF" w14:textId="77777777" w:rsidTr="00DC398A">
        <w:trPr>
          <w:trHeight w:val="352"/>
        </w:trPr>
        <w:tc>
          <w:tcPr>
            <w:tcW w:w="3060" w:type="dxa"/>
            <w:vAlign w:val="center"/>
          </w:tcPr>
          <w:p w14:paraId="7EE36210" w14:textId="77777777" w:rsidR="004E4DDE" w:rsidRPr="004E4DDE" w:rsidRDefault="004E4DDE" w:rsidP="004E4DDE">
            <w:pPr>
              <w:tabs>
                <w:tab w:val="center" w:pos="4844"/>
                <w:tab w:val="right" w:pos="9689"/>
              </w:tabs>
              <w:rPr>
                <w:b/>
                <w:bCs/>
                <w:szCs w:val="24"/>
              </w:rPr>
            </w:pPr>
            <w:r w:rsidRPr="004E4DDE">
              <w:rPr>
                <w:b/>
                <w:bCs/>
                <w:szCs w:val="24"/>
              </w:rPr>
              <w:lastRenderedPageBreak/>
              <w:t>CHMR</w:t>
            </w:r>
          </w:p>
        </w:tc>
        <w:tc>
          <w:tcPr>
            <w:tcW w:w="1088" w:type="dxa"/>
            <w:vAlign w:val="center"/>
          </w:tcPr>
          <w:p w14:paraId="74360089" w14:textId="77777777" w:rsidR="004E4DDE" w:rsidRPr="004E4DDE" w:rsidRDefault="004E4DDE" w:rsidP="004E4DDE">
            <w:pPr>
              <w:tabs>
                <w:tab w:val="center" w:pos="4844"/>
                <w:tab w:val="right" w:pos="9689"/>
              </w:tabs>
              <w:jc w:val="center"/>
              <w:rPr>
                <w:b/>
                <w:bCs/>
                <w:szCs w:val="24"/>
              </w:rPr>
            </w:pPr>
            <w:r w:rsidRPr="004E4DDE">
              <w:rPr>
                <w:b/>
                <w:bCs/>
                <w:szCs w:val="24"/>
              </w:rPr>
              <w:t>.92</w:t>
            </w:r>
          </w:p>
        </w:tc>
        <w:tc>
          <w:tcPr>
            <w:tcW w:w="1256" w:type="dxa"/>
            <w:vAlign w:val="center"/>
          </w:tcPr>
          <w:p w14:paraId="56BF8A5E" w14:textId="77777777" w:rsidR="004E4DDE" w:rsidRPr="004E4DDE" w:rsidRDefault="004E4DDE" w:rsidP="004E4DDE">
            <w:pPr>
              <w:tabs>
                <w:tab w:val="center" w:pos="4844"/>
                <w:tab w:val="right" w:pos="9689"/>
              </w:tabs>
              <w:jc w:val="center"/>
              <w:rPr>
                <w:b/>
                <w:bCs/>
                <w:szCs w:val="24"/>
              </w:rPr>
            </w:pPr>
            <w:r w:rsidRPr="004E4DDE">
              <w:rPr>
                <w:b/>
                <w:bCs/>
                <w:szCs w:val="24"/>
              </w:rPr>
              <w:t>1.04</w:t>
            </w:r>
          </w:p>
        </w:tc>
        <w:tc>
          <w:tcPr>
            <w:tcW w:w="986" w:type="dxa"/>
            <w:vAlign w:val="center"/>
          </w:tcPr>
          <w:p w14:paraId="0D2C2912" w14:textId="77777777" w:rsidR="004E4DDE" w:rsidRPr="004E4DDE" w:rsidRDefault="004E4DDE" w:rsidP="004E4DDE">
            <w:pPr>
              <w:tabs>
                <w:tab w:val="center" w:pos="4844"/>
                <w:tab w:val="right" w:pos="9689"/>
              </w:tabs>
              <w:jc w:val="center"/>
              <w:rPr>
                <w:b/>
                <w:bCs/>
                <w:szCs w:val="24"/>
              </w:rPr>
            </w:pPr>
            <w:r w:rsidRPr="004E4DDE">
              <w:rPr>
                <w:b/>
                <w:bCs/>
                <w:szCs w:val="24"/>
              </w:rPr>
              <w:t>- 12</w:t>
            </w:r>
          </w:p>
        </w:tc>
      </w:tr>
      <w:tr w:rsidR="004E4DDE" w:rsidRPr="004E4DDE" w14:paraId="5072D9BA" w14:textId="77777777" w:rsidTr="00DC398A">
        <w:trPr>
          <w:trHeight w:val="352"/>
        </w:trPr>
        <w:tc>
          <w:tcPr>
            <w:tcW w:w="3060" w:type="dxa"/>
            <w:vAlign w:val="center"/>
          </w:tcPr>
          <w:p w14:paraId="4030DBD8" w14:textId="77777777" w:rsidR="004E4DDE" w:rsidRPr="004E4DDE" w:rsidRDefault="004E4DDE" w:rsidP="004E4DDE">
            <w:pPr>
              <w:tabs>
                <w:tab w:val="center" w:pos="4844"/>
                <w:tab w:val="right" w:pos="9689"/>
              </w:tabs>
              <w:rPr>
                <w:b/>
                <w:bCs/>
                <w:szCs w:val="24"/>
              </w:rPr>
            </w:pPr>
            <w:r w:rsidRPr="004E4DDE">
              <w:rPr>
                <w:b/>
                <w:bCs/>
                <w:szCs w:val="24"/>
              </w:rPr>
              <w:t>Vascular Compliance</w:t>
            </w:r>
          </w:p>
        </w:tc>
        <w:tc>
          <w:tcPr>
            <w:tcW w:w="1088" w:type="dxa"/>
            <w:vAlign w:val="center"/>
          </w:tcPr>
          <w:p w14:paraId="2D6EBC12" w14:textId="77777777" w:rsidR="004E4DDE" w:rsidRPr="004E4DDE" w:rsidRDefault="004E4DDE" w:rsidP="004E4DDE">
            <w:pPr>
              <w:tabs>
                <w:tab w:val="center" w:pos="4844"/>
                <w:tab w:val="right" w:pos="9689"/>
              </w:tabs>
              <w:jc w:val="center"/>
              <w:rPr>
                <w:b/>
                <w:bCs/>
                <w:szCs w:val="24"/>
              </w:rPr>
            </w:pPr>
            <w:r w:rsidRPr="004E4DDE">
              <w:rPr>
                <w:b/>
                <w:bCs/>
                <w:szCs w:val="24"/>
              </w:rPr>
              <w:t>.89</w:t>
            </w:r>
          </w:p>
        </w:tc>
        <w:tc>
          <w:tcPr>
            <w:tcW w:w="1256" w:type="dxa"/>
            <w:vAlign w:val="center"/>
          </w:tcPr>
          <w:p w14:paraId="0C31C6C6" w14:textId="77777777" w:rsidR="004E4DDE" w:rsidRPr="004E4DDE" w:rsidRDefault="004E4DDE" w:rsidP="004E4DDE">
            <w:pPr>
              <w:tabs>
                <w:tab w:val="center" w:pos="4844"/>
                <w:tab w:val="right" w:pos="9689"/>
              </w:tabs>
              <w:jc w:val="center"/>
              <w:rPr>
                <w:b/>
                <w:bCs/>
                <w:szCs w:val="24"/>
              </w:rPr>
            </w:pPr>
            <w:r w:rsidRPr="004E4DDE">
              <w:rPr>
                <w:b/>
                <w:bCs/>
                <w:szCs w:val="24"/>
              </w:rPr>
              <w:t>1.28</w:t>
            </w:r>
          </w:p>
        </w:tc>
        <w:tc>
          <w:tcPr>
            <w:tcW w:w="986" w:type="dxa"/>
            <w:vAlign w:val="center"/>
          </w:tcPr>
          <w:p w14:paraId="6CA3514D" w14:textId="77777777" w:rsidR="004E4DDE" w:rsidRPr="004E4DDE" w:rsidRDefault="004E4DDE" w:rsidP="004E4DDE">
            <w:pPr>
              <w:tabs>
                <w:tab w:val="center" w:pos="4844"/>
                <w:tab w:val="right" w:pos="9689"/>
              </w:tabs>
              <w:jc w:val="center"/>
              <w:rPr>
                <w:b/>
                <w:bCs/>
                <w:szCs w:val="24"/>
              </w:rPr>
            </w:pPr>
            <w:r w:rsidRPr="004E4DDE">
              <w:rPr>
                <w:b/>
                <w:bCs/>
                <w:szCs w:val="24"/>
              </w:rPr>
              <w:t>- 39/VS</w:t>
            </w:r>
          </w:p>
        </w:tc>
      </w:tr>
      <w:tr w:rsidR="004E4DDE" w:rsidRPr="004E4DDE" w14:paraId="1B2ACE2D" w14:textId="77777777" w:rsidTr="00DC398A">
        <w:trPr>
          <w:trHeight w:val="352"/>
        </w:trPr>
        <w:tc>
          <w:tcPr>
            <w:tcW w:w="3060" w:type="dxa"/>
            <w:vAlign w:val="center"/>
          </w:tcPr>
          <w:p w14:paraId="61179DFE" w14:textId="77777777" w:rsidR="004E4DDE" w:rsidRPr="004E4DDE" w:rsidRDefault="004E4DDE" w:rsidP="004E4DDE">
            <w:pPr>
              <w:tabs>
                <w:tab w:val="center" w:pos="4844"/>
                <w:tab w:val="right" w:pos="9689"/>
              </w:tabs>
              <w:rPr>
                <w:szCs w:val="24"/>
              </w:rPr>
            </w:pPr>
            <w:r w:rsidRPr="004E4DDE">
              <w:rPr>
                <w:szCs w:val="24"/>
              </w:rPr>
              <w:t>Current Physical Fitness</w:t>
            </w:r>
          </w:p>
        </w:tc>
        <w:tc>
          <w:tcPr>
            <w:tcW w:w="1088" w:type="dxa"/>
            <w:vAlign w:val="center"/>
          </w:tcPr>
          <w:p w14:paraId="621508EA" w14:textId="77777777" w:rsidR="004E4DDE" w:rsidRPr="004E4DDE" w:rsidRDefault="004E4DDE" w:rsidP="004E4DDE">
            <w:pPr>
              <w:tabs>
                <w:tab w:val="center" w:pos="4844"/>
                <w:tab w:val="right" w:pos="9689"/>
              </w:tabs>
              <w:jc w:val="center"/>
              <w:rPr>
                <w:szCs w:val="24"/>
              </w:rPr>
            </w:pPr>
            <w:r w:rsidRPr="004E4DDE">
              <w:rPr>
                <w:szCs w:val="24"/>
              </w:rPr>
              <w:t>9.7</w:t>
            </w:r>
          </w:p>
        </w:tc>
        <w:tc>
          <w:tcPr>
            <w:tcW w:w="1256" w:type="dxa"/>
            <w:vAlign w:val="center"/>
          </w:tcPr>
          <w:p w14:paraId="5C03EB92" w14:textId="77777777" w:rsidR="004E4DDE" w:rsidRPr="004E4DDE" w:rsidRDefault="004E4DDE" w:rsidP="004E4DDE">
            <w:pPr>
              <w:tabs>
                <w:tab w:val="center" w:pos="4844"/>
                <w:tab w:val="right" w:pos="9689"/>
              </w:tabs>
              <w:jc w:val="center"/>
              <w:rPr>
                <w:szCs w:val="24"/>
              </w:rPr>
            </w:pPr>
            <w:r w:rsidRPr="004E4DDE">
              <w:rPr>
                <w:szCs w:val="24"/>
              </w:rPr>
              <w:t>9.7</w:t>
            </w:r>
          </w:p>
        </w:tc>
        <w:tc>
          <w:tcPr>
            <w:tcW w:w="986" w:type="dxa"/>
            <w:vAlign w:val="center"/>
          </w:tcPr>
          <w:p w14:paraId="1D7135D4" w14:textId="77777777" w:rsidR="004E4DDE" w:rsidRPr="004E4DDE" w:rsidRDefault="004E4DDE" w:rsidP="004E4DDE">
            <w:pPr>
              <w:tabs>
                <w:tab w:val="center" w:pos="4844"/>
                <w:tab w:val="right" w:pos="9689"/>
              </w:tabs>
              <w:jc w:val="center"/>
              <w:rPr>
                <w:szCs w:val="24"/>
                <w:highlight w:val="yellow"/>
              </w:rPr>
            </w:pPr>
            <w:r w:rsidRPr="004E4DDE">
              <w:rPr>
                <w:szCs w:val="24"/>
              </w:rPr>
              <w:t>NC</w:t>
            </w:r>
          </w:p>
        </w:tc>
      </w:tr>
      <w:tr w:rsidR="004E4DDE" w:rsidRPr="004E4DDE" w14:paraId="040658D6" w14:textId="77777777" w:rsidTr="00DC398A">
        <w:trPr>
          <w:trHeight w:val="352"/>
        </w:trPr>
        <w:tc>
          <w:tcPr>
            <w:tcW w:w="3060" w:type="dxa"/>
            <w:vAlign w:val="center"/>
          </w:tcPr>
          <w:p w14:paraId="543444C0" w14:textId="77777777" w:rsidR="004E4DDE" w:rsidRPr="004E4DDE" w:rsidRDefault="004E4DDE" w:rsidP="004E4DDE">
            <w:pPr>
              <w:tabs>
                <w:tab w:val="center" w:pos="4844"/>
                <w:tab w:val="right" w:pos="9689"/>
              </w:tabs>
              <w:rPr>
                <w:szCs w:val="24"/>
              </w:rPr>
            </w:pPr>
            <w:r w:rsidRPr="004E4DDE">
              <w:rPr>
                <w:szCs w:val="24"/>
              </w:rPr>
              <w:t>Adrenal Response</w:t>
            </w:r>
          </w:p>
        </w:tc>
        <w:tc>
          <w:tcPr>
            <w:tcW w:w="1088" w:type="dxa"/>
            <w:vAlign w:val="center"/>
          </w:tcPr>
          <w:p w14:paraId="743E60A0" w14:textId="77777777" w:rsidR="004E4DDE" w:rsidRPr="004E4DDE" w:rsidRDefault="004E4DDE" w:rsidP="004E4DDE">
            <w:pPr>
              <w:tabs>
                <w:tab w:val="center" w:pos="4844"/>
                <w:tab w:val="right" w:pos="9689"/>
              </w:tabs>
              <w:jc w:val="center"/>
              <w:rPr>
                <w:szCs w:val="24"/>
              </w:rPr>
            </w:pPr>
            <w:r w:rsidRPr="004E4DDE">
              <w:rPr>
                <w:szCs w:val="24"/>
              </w:rPr>
              <w:t>Yes</w:t>
            </w:r>
          </w:p>
        </w:tc>
        <w:tc>
          <w:tcPr>
            <w:tcW w:w="1256" w:type="dxa"/>
            <w:vAlign w:val="center"/>
          </w:tcPr>
          <w:p w14:paraId="180DC307" w14:textId="77777777" w:rsidR="004E4DDE" w:rsidRPr="004E4DDE" w:rsidRDefault="004E4DDE" w:rsidP="004E4DDE">
            <w:pPr>
              <w:tabs>
                <w:tab w:val="center" w:pos="4844"/>
                <w:tab w:val="right" w:pos="9689"/>
              </w:tabs>
              <w:jc w:val="center"/>
              <w:rPr>
                <w:szCs w:val="24"/>
              </w:rPr>
            </w:pPr>
            <w:r w:rsidRPr="004E4DDE">
              <w:rPr>
                <w:szCs w:val="24"/>
              </w:rPr>
              <w:t>Yes</w:t>
            </w:r>
          </w:p>
        </w:tc>
        <w:tc>
          <w:tcPr>
            <w:tcW w:w="986" w:type="dxa"/>
            <w:vAlign w:val="center"/>
          </w:tcPr>
          <w:p w14:paraId="62FFA268" w14:textId="77777777" w:rsidR="004E4DDE" w:rsidRPr="004E4DDE" w:rsidRDefault="004E4DDE" w:rsidP="004E4DDE">
            <w:pPr>
              <w:tabs>
                <w:tab w:val="center" w:pos="4844"/>
                <w:tab w:val="right" w:pos="9689"/>
              </w:tabs>
              <w:jc w:val="center"/>
              <w:rPr>
                <w:szCs w:val="24"/>
                <w:highlight w:val="yellow"/>
              </w:rPr>
            </w:pPr>
            <w:r w:rsidRPr="004E4DDE">
              <w:rPr>
                <w:szCs w:val="24"/>
              </w:rPr>
              <w:t>NC</w:t>
            </w:r>
          </w:p>
        </w:tc>
      </w:tr>
      <w:tr w:rsidR="004E4DDE" w:rsidRPr="004E4DDE" w14:paraId="0ADA6783" w14:textId="77777777" w:rsidTr="00DC398A">
        <w:trPr>
          <w:trHeight w:val="352"/>
        </w:trPr>
        <w:tc>
          <w:tcPr>
            <w:tcW w:w="3060" w:type="dxa"/>
            <w:vAlign w:val="center"/>
          </w:tcPr>
          <w:p w14:paraId="028AB02F" w14:textId="77777777" w:rsidR="004E4DDE" w:rsidRPr="004E4DDE" w:rsidRDefault="004E4DDE" w:rsidP="004E4DDE">
            <w:pPr>
              <w:tabs>
                <w:tab w:val="center" w:pos="4844"/>
                <w:tab w:val="right" w:pos="9689"/>
              </w:tabs>
              <w:rPr>
                <w:b/>
                <w:bCs/>
                <w:szCs w:val="24"/>
              </w:rPr>
            </w:pPr>
            <w:r w:rsidRPr="004E4DDE">
              <w:rPr>
                <w:b/>
                <w:bCs/>
                <w:szCs w:val="24"/>
              </w:rPr>
              <w:t>Parasympathetic</w:t>
            </w:r>
          </w:p>
        </w:tc>
        <w:tc>
          <w:tcPr>
            <w:tcW w:w="1088" w:type="dxa"/>
            <w:vAlign w:val="center"/>
          </w:tcPr>
          <w:p w14:paraId="1D95B585" w14:textId="77777777" w:rsidR="004E4DDE" w:rsidRPr="004E4DDE" w:rsidRDefault="004E4DDE" w:rsidP="004E4DDE">
            <w:pPr>
              <w:tabs>
                <w:tab w:val="center" w:pos="4844"/>
                <w:tab w:val="right" w:pos="9689"/>
              </w:tabs>
              <w:jc w:val="center"/>
              <w:rPr>
                <w:b/>
                <w:bCs/>
                <w:szCs w:val="24"/>
              </w:rPr>
            </w:pPr>
            <w:r w:rsidRPr="004E4DDE">
              <w:rPr>
                <w:b/>
                <w:bCs/>
                <w:szCs w:val="24"/>
              </w:rPr>
              <w:t>-2.5</w:t>
            </w:r>
          </w:p>
        </w:tc>
        <w:tc>
          <w:tcPr>
            <w:tcW w:w="1256" w:type="dxa"/>
            <w:vAlign w:val="center"/>
          </w:tcPr>
          <w:p w14:paraId="13617CDF" w14:textId="77777777" w:rsidR="004E4DDE" w:rsidRPr="004E4DDE" w:rsidRDefault="004E4DDE" w:rsidP="004E4DDE">
            <w:pPr>
              <w:tabs>
                <w:tab w:val="center" w:pos="4844"/>
                <w:tab w:val="right" w:pos="9689"/>
              </w:tabs>
              <w:jc w:val="center"/>
              <w:rPr>
                <w:b/>
                <w:bCs/>
                <w:szCs w:val="24"/>
              </w:rPr>
            </w:pPr>
            <w:r w:rsidRPr="004E4DDE">
              <w:rPr>
                <w:b/>
                <w:bCs/>
                <w:szCs w:val="24"/>
              </w:rPr>
              <w:t>-1.0</w:t>
            </w:r>
          </w:p>
        </w:tc>
        <w:tc>
          <w:tcPr>
            <w:tcW w:w="986" w:type="dxa"/>
            <w:vAlign w:val="center"/>
          </w:tcPr>
          <w:p w14:paraId="1E00416B" w14:textId="77777777" w:rsidR="004E4DDE" w:rsidRPr="004E4DDE" w:rsidRDefault="004E4DDE" w:rsidP="004E4DDE">
            <w:pPr>
              <w:tabs>
                <w:tab w:val="center" w:pos="4844"/>
                <w:tab w:val="right" w:pos="9689"/>
              </w:tabs>
              <w:jc w:val="center"/>
              <w:rPr>
                <w:b/>
                <w:bCs/>
                <w:szCs w:val="24"/>
                <w:highlight w:val="yellow"/>
              </w:rPr>
            </w:pPr>
            <w:r w:rsidRPr="004E4DDE">
              <w:rPr>
                <w:b/>
                <w:bCs/>
                <w:szCs w:val="24"/>
              </w:rPr>
              <w:t>+ 1.5</w:t>
            </w:r>
          </w:p>
        </w:tc>
      </w:tr>
      <w:tr w:rsidR="004E4DDE" w:rsidRPr="004E4DDE" w14:paraId="66A8417F" w14:textId="77777777" w:rsidTr="00DC398A">
        <w:trPr>
          <w:trHeight w:val="352"/>
        </w:trPr>
        <w:tc>
          <w:tcPr>
            <w:tcW w:w="3060" w:type="dxa"/>
            <w:vAlign w:val="center"/>
          </w:tcPr>
          <w:p w14:paraId="77C1C48F" w14:textId="77777777" w:rsidR="004E4DDE" w:rsidRPr="004E4DDE" w:rsidRDefault="004E4DDE" w:rsidP="004E4DDE">
            <w:pPr>
              <w:tabs>
                <w:tab w:val="center" w:pos="4844"/>
                <w:tab w:val="right" w:pos="9689"/>
              </w:tabs>
              <w:rPr>
                <w:b/>
                <w:bCs/>
                <w:szCs w:val="24"/>
              </w:rPr>
            </w:pPr>
            <w:r w:rsidRPr="004E4DDE">
              <w:rPr>
                <w:b/>
                <w:bCs/>
                <w:szCs w:val="24"/>
              </w:rPr>
              <w:t>Sympathetic</w:t>
            </w:r>
          </w:p>
        </w:tc>
        <w:tc>
          <w:tcPr>
            <w:tcW w:w="1088" w:type="dxa"/>
            <w:vAlign w:val="center"/>
          </w:tcPr>
          <w:p w14:paraId="5F9E9616" w14:textId="77777777" w:rsidR="004E4DDE" w:rsidRPr="004E4DDE" w:rsidRDefault="004E4DDE" w:rsidP="004E4DDE">
            <w:pPr>
              <w:tabs>
                <w:tab w:val="center" w:pos="4844"/>
                <w:tab w:val="right" w:pos="9689"/>
              </w:tabs>
              <w:jc w:val="center"/>
              <w:rPr>
                <w:b/>
                <w:bCs/>
                <w:szCs w:val="24"/>
              </w:rPr>
            </w:pPr>
            <w:r w:rsidRPr="004E4DDE">
              <w:rPr>
                <w:b/>
                <w:bCs/>
                <w:szCs w:val="24"/>
              </w:rPr>
              <w:t>-2.5</w:t>
            </w:r>
          </w:p>
        </w:tc>
        <w:tc>
          <w:tcPr>
            <w:tcW w:w="1256" w:type="dxa"/>
            <w:vAlign w:val="center"/>
          </w:tcPr>
          <w:p w14:paraId="61F0B8CF" w14:textId="77777777" w:rsidR="004E4DDE" w:rsidRPr="004E4DDE" w:rsidRDefault="004E4DDE" w:rsidP="004E4DDE">
            <w:pPr>
              <w:tabs>
                <w:tab w:val="center" w:pos="4844"/>
                <w:tab w:val="right" w:pos="9689"/>
              </w:tabs>
              <w:jc w:val="center"/>
              <w:rPr>
                <w:b/>
                <w:bCs/>
                <w:szCs w:val="24"/>
              </w:rPr>
            </w:pPr>
            <w:r w:rsidRPr="004E4DDE">
              <w:rPr>
                <w:b/>
                <w:bCs/>
                <w:szCs w:val="24"/>
              </w:rPr>
              <w:t>.5</w:t>
            </w:r>
          </w:p>
        </w:tc>
        <w:tc>
          <w:tcPr>
            <w:tcW w:w="986" w:type="dxa"/>
            <w:vAlign w:val="center"/>
          </w:tcPr>
          <w:p w14:paraId="6AEECFD6" w14:textId="77777777" w:rsidR="004E4DDE" w:rsidRPr="004E4DDE" w:rsidRDefault="004E4DDE" w:rsidP="004E4DDE">
            <w:pPr>
              <w:tabs>
                <w:tab w:val="center" w:pos="4844"/>
                <w:tab w:val="right" w:pos="9689"/>
              </w:tabs>
              <w:jc w:val="center"/>
              <w:rPr>
                <w:b/>
                <w:bCs/>
                <w:szCs w:val="24"/>
                <w:highlight w:val="yellow"/>
              </w:rPr>
            </w:pPr>
            <w:r w:rsidRPr="004E4DDE">
              <w:rPr>
                <w:b/>
                <w:bCs/>
                <w:szCs w:val="24"/>
              </w:rPr>
              <w:t>+ 3.0/VS</w:t>
            </w:r>
          </w:p>
        </w:tc>
      </w:tr>
      <w:tr w:rsidR="004E4DDE" w:rsidRPr="004E4DDE" w14:paraId="4C8252B7" w14:textId="77777777" w:rsidTr="00DC398A">
        <w:trPr>
          <w:trHeight w:val="161"/>
        </w:trPr>
        <w:tc>
          <w:tcPr>
            <w:tcW w:w="6390" w:type="dxa"/>
            <w:gridSpan w:val="4"/>
            <w:tcBorders>
              <w:left w:val="nil"/>
              <w:bottom w:val="nil"/>
              <w:right w:val="nil"/>
            </w:tcBorders>
          </w:tcPr>
          <w:p w14:paraId="5FE58F9C" w14:textId="77777777" w:rsidR="004E4DDE" w:rsidRPr="004E4DDE" w:rsidRDefault="004E4DDE" w:rsidP="004E4DDE">
            <w:pPr>
              <w:rPr>
                <w:szCs w:val="24"/>
              </w:rPr>
            </w:pPr>
          </w:p>
          <w:p w14:paraId="04C331C9" w14:textId="77777777" w:rsidR="004E4DDE" w:rsidRPr="004E4DDE" w:rsidRDefault="004E4DDE" w:rsidP="004E4DDE">
            <w:pPr>
              <w:rPr>
                <w:szCs w:val="24"/>
              </w:rPr>
            </w:pPr>
            <w:r w:rsidRPr="004E4DDE">
              <w:rPr>
                <w:szCs w:val="24"/>
              </w:rPr>
              <w:t>+ = Positive change/movement towards normal parameters</w:t>
            </w:r>
          </w:p>
          <w:p w14:paraId="4F59A4E4" w14:textId="77777777" w:rsidR="004E4DDE" w:rsidRPr="004E4DDE" w:rsidRDefault="004E4DDE" w:rsidP="004E4DDE">
            <w:pPr>
              <w:rPr>
                <w:szCs w:val="24"/>
              </w:rPr>
            </w:pPr>
            <w:r w:rsidRPr="004E4DDE">
              <w:rPr>
                <w:b/>
                <w:bCs/>
                <w:szCs w:val="24"/>
              </w:rPr>
              <w:t>-</w:t>
            </w:r>
            <w:r w:rsidRPr="004E4DDE">
              <w:rPr>
                <w:szCs w:val="24"/>
              </w:rPr>
              <w:t xml:space="preserve">  = Negative shift/movement away from normal parameters</w:t>
            </w:r>
          </w:p>
          <w:p w14:paraId="3D17937F" w14:textId="77777777" w:rsidR="004E4DDE" w:rsidRPr="004E4DDE" w:rsidRDefault="004E4DDE" w:rsidP="004E4DDE">
            <w:pPr>
              <w:rPr>
                <w:szCs w:val="24"/>
              </w:rPr>
            </w:pPr>
            <w:r w:rsidRPr="004E4DDE">
              <w:rPr>
                <w:szCs w:val="24"/>
              </w:rPr>
              <w:t>VS = Very significant        NS = Not statistically significant          NC = No Change</w:t>
            </w:r>
          </w:p>
        </w:tc>
      </w:tr>
    </w:tbl>
    <w:p w14:paraId="3EAC1FAE" w14:textId="77777777" w:rsidR="004E4DDE" w:rsidRPr="004E4DDE" w:rsidRDefault="004E4DDE" w:rsidP="004E4DDE">
      <w:pPr>
        <w:rPr>
          <w:szCs w:val="24"/>
        </w:rPr>
      </w:pPr>
    </w:p>
    <w:p w14:paraId="6772CE09" w14:textId="77777777" w:rsidR="004E4DDE" w:rsidRPr="004E4DDE" w:rsidRDefault="004E4DDE" w:rsidP="004E4DDE">
      <w:pPr>
        <w:keepNext/>
        <w:jc w:val="center"/>
        <w:outlineLvl w:val="1"/>
        <w:rPr>
          <w:b/>
          <w:bCs/>
          <w:szCs w:val="24"/>
        </w:rPr>
      </w:pPr>
      <w:r w:rsidRPr="004E4DDE">
        <w:rPr>
          <w:b/>
          <w:bCs/>
          <w:szCs w:val="24"/>
        </w:rPr>
        <w:t>Intermediate Case Studies</w:t>
      </w:r>
    </w:p>
    <w:p w14:paraId="3A572283" w14:textId="77777777" w:rsidR="004E4DDE" w:rsidRPr="004E4DDE" w:rsidRDefault="004E4DDE" w:rsidP="004E4DDE">
      <w:pPr>
        <w:rPr>
          <w:rFonts w:ascii="Tahoma" w:hAnsi="Tahoma" w:cs="Tahoma"/>
          <w:sz w:val="22"/>
          <w:szCs w:val="22"/>
        </w:rPr>
      </w:pPr>
    </w:p>
    <w:p w14:paraId="3BD3C878" w14:textId="03976BAD" w:rsidR="004E4DDE" w:rsidRPr="004E4DDE" w:rsidRDefault="004E4DDE" w:rsidP="0058035E">
      <w:pPr>
        <w:keepNext/>
        <w:autoSpaceDE w:val="0"/>
        <w:autoSpaceDN w:val="0"/>
        <w:adjustRightInd w:val="0"/>
        <w:outlineLvl w:val="4"/>
        <w:rPr>
          <w:szCs w:val="24"/>
        </w:rPr>
      </w:pPr>
      <w:r w:rsidRPr="004E4DDE">
        <w:rPr>
          <w:szCs w:val="24"/>
        </w:rPr>
        <w:t xml:space="preserve">Patients in the </w:t>
      </w:r>
      <w:r w:rsidRPr="004E4DDE">
        <w:rPr>
          <w:i/>
          <w:iCs/>
          <w:szCs w:val="24"/>
        </w:rPr>
        <w:t>Intermediate</w:t>
      </w:r>
      <w:r w:rsidRPr="004E4DDE">
        <w:rPr>
          <w:szCs w:val="24"/>
        </w:rPr>
        <w:t xml:space="preserve"> category suffered from psychological and physical conditions such as depression, intermittent fatigue ranging from mild to moderate, major disease in minor organs or minor disease in major organs (high blood pressure, neurological symptoms, controlled diabetes, pain syndromes, etc</w:t>
      </w:r>
      <w:r w:rsidR="0058035E" w:rsidRPr="0058035E">
        <w:rPr>
          <w:szCs w:val="24"/>
        </w:rPr>
        <w:t>.</w:t>
      </w:r>
      <w:r w:rsidR="00AE61B9">
        <w:rPr>
          <w:szCs w:val="24"/>
        </w:rPr>
        <w:t>).</w:t>
      </w:r>
      <w:r w:rsidR="0058035E" w:rsidRPr="0058035E">
        <w:rPr>
          <w:szCs w:val="24"/>
        </w:rPr>
        <w:t xml:space="preserve"> </w:t>
      </w:r>
      <w:r w:rsidRPr="004E4DDE">
        <w:rPr>
          <w:szCs w:val="24"/>
        </w:rPr>
        <w:t xml:space="preserve">These individuals had significant overall energy deficiency, though they did have some reserve capacity which, when it becomes unblocked can help the body respond normally and rapidly to more standard interventions.  </w:t>
      </w:r>
    </w:p>
    <w:p w14:paraId="46BE6502" w14:textId="77777777" w:rsidR="004E4DDE" w:rsidRPr="004E4DDE" w:rsidRDefault="004E4DDE" w:rsidP="004E4DDE">
      <w:pPr>
        <w:rPr>
          <w:szCs w:val="24"/>
        </w:rPr>
      </w:pPr>
    </w:p>
    <w:p w14:paraId="40BF7B5A" w14:textId="26CFC535" w:rsidR="004E4DDE" w:rsidRPr="004E4DDE" w:rsidRDefault="004E4DDE" w:rsidP="004E4DDE">
      <w:pPr>
        <w:autoSpaceDE w:val="0"/>
        <w:autoSpaceDN w:val="0"/>
        <w:adjustRightInd w:val="0"/>
        <w:rPr>
          <w:szCs w:val="24"/>
        </w:rPr>
      </w:pPr>
      <w:r w:rsidRPr="004E4DDE">
        <w:rPr>
          <w:spacing w:val="-4"/>
          <w:szCs w:val="24"/>
        </w:rPr>
        <w:t xml:space="preserve">Intermediate cases usually required the use of Stress Relief combined with Immune Support, Foundation or Rejuvenation.  </w:t>
      </w:r>
      <w:r w:rsidRPr="004E4DDE">
        <w:rPr>
          <w:szCs w:val="24"/>
        </w:rPr>
        <w:t xml:space="preserve">Positive changes in heart rate and energy response corresponded with acknowledged physical change.  This outcome is demonstrated in the following case study, which involved a 49-year-old woman who was </w:t>
      </w:r>
      <w:r w:rsidR="000C19AF" w:rsidRPr="004E4DDE">
        <w:rPr>
          <w:szCs w:val="24"/>
        </w:rPr>
        <w:t>athletic</w:t>
      </w:r>
      <w:r w:rsidR="000C19AF">
        <w:rPr>
          <w:szCs w:val="24"/>
        </w:rPr>
        <w:t xml:space="preserve"> but</w:t>
      </w:r>
      <w:r w:rsidRPr="004E4DDE">
        <w:rPr>
          <w:szCs w:val="24"/>
        </w:rPr>
        <w:t xml:space="preserve"> suffered from Multiple Sclerosis.  The patient walked into the office with two leg braces and a pelvic brace and was having substantial difficulty walking.  After one dose with two </w:t>
      </w:r>
      <w:r w:rsidR="0058035E" w:rsidRPr="00A949C9">
        <w:rPr>
          <w:szCs w:val="24"/>
        </w:rPr>
        <w:t xml:space="preserve">VFT </w:t>
      </w:r>
      <w:r w:rsidRPr="004E4DDE">
        <w:rPr>
          <w:szCs w:val="24"/>
        </w:rPr>
        <w:t xml:space="preserve">formulas—Rejuvenation and Foundation—she walked out of the office on her own, without any braces.  Within a week, she played 18 holes of golf, walking the full course. </w:t>
      </w:r>
    </w:p>
    <w:p w14:paraId="0CEC0D7B" w14:textId="77777777" w:rsidR="004E4DDE" w:rsidRPr="004E4DDE" w:rsidRDefault="004E4DDE" w:rsidP="004E4DDE">
      <w:pPr>
        <w:autoSpaceDE w:val="0"/>
        <w:autoSpaceDN w:val="0"/>
        <w:adjustRightInd w:val="0"/>
        <w:ind w:firstLine="720"/>
        <w:jc w:val="center"/>
        <w:rPr>
          <w:rFonts w:ascii="Tahoma" w:hAnsi="Tahoma" w:cs="Tahoma"/>
          <w:sz w:val="22"/>
          <w:szCs w:val="22"/>
        </w:rPr>
      </w:pP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88"/>
        <w:gridCol w:w="1256"/>
        <w:gridCol w:w="1242"/>
      </w:tblGrid>
      <w:tr w:rsidR="004E4DDE" w:rsidRPr="004E4DDE" w14:paraId="54A094C5" w14:textId="77777777" w:rsidTr="00DC398A">
        <w:trPr>
          <w:trHeight w:val="672"/>
        </w:trPr>
        <w:tc>
          <w:tcPr>
            <w:tcW w:w="6390" w:type="dxa"/>
            <w:gridSpan w:val="4"/>
          </w:tcPr>
          <w:p w14:paraId="56CDDCBB" w14:textId="77777777" w:rsidR="004E4DDE" w:rsidRPr="004E4DDE" w:rsidRDefault="004E4DDE" w:rsidP="004E4DDE">
            <w:pPr>
              <w:rPr>
                <w:rFonts w:ascii="Tahoma" w:hAnsi="Tahoma" w:cs="Tahoma"/>
                <w:sz w:val="22"/>
                <w:szCs w:val="22"/>
              </w:rPr>
            </w:pPr>
          </w:p>
          <w:p w14:paraId="3299E2DA" w14:textId="77777777" w:rsidR="004E4DDE" w:rsidRPr="004E4DDE" w:rsidRDefault="004E4DDE" w:rsidP="004E4DDE">
            <w:pPr>
              <w:jc w:val="center"/>
              <w:rPr>
                <w:b/>
                <w:bCs/>
                <w:i/>
                <w:iCs/>
                <w:szCs w:val="24"/>
              </w:rPr>
            </w:pPr>
            <w:r w:rsidRPr="004E4DDE">
              <w:rPr>
                <w:b/>
                <w:bCs/>
                <w:i/>
                <w:iCs/>
                <w:szCs w:val="24"/>
              </w:rPr>
              <w:t>Marg D.</w:t>
            </w:r>
            <w:r w:rsidRPr="004E4DDE">
              <w:rPr>
                <w:szCs w:val="24"/>
              </w:rPr>
              <w:t xml:space="preserve">   </w:t>
            </w:r>
          </w:p>
        </w:tc>
      </w:tr>
      <w:tr w:rsidR="004E4DDE" w:rsidRPr="004E4DDE" w14:paraId="4D3DFE27" w14:textId="77777777" w:rsidTr="00DC398A">
        <w:trPr>
          <w:trHeight w:val="672"/>
        </w:trPr>
        <w:tc>
          <w:tcPr>
            <w:tcW w:w="6390" w:type="dxa"/>
            <w:gridSpan w:val="4"/>
          </w:tcPr>
          <w:p w14:paraId="2F781FA9" w14:textId="77777777" w:rsidR="004E4DDE" w:rsidRPr="004E4DDE" w:rsidRDefault="004E4DDE" w:rsidP="004E4DDE">
            <w:pPr>
              <w:tabs>
                <w:tab w:val="center" w:pos="4844"/>
                <w:tab w:val="right" w:pos="9689"/>
              </w:tabs>
              <w:jc w:val="center"/>
              <w:rPr>
                <w:szCs w:val="24"/>
              </w:rPr>
            </w:pPr>
          </w:p>
          <w:p w14:paraId="2E6364EC" w14:textId="77777777" w:rsidR="004E4DDE" w:rsidRPr="004E4DDE" w:rsidRDefault="004E4DDE" w:rsidP="004E4DDE">
            <w:pPr>
              <w:tabs>
                <w:tab w:val="center" w:pos="4844"/>
                <w:tab w:val="right" w:pos="9689"/>
              </w:tabs>
              <w:jc w:val="center"/>
              <w:rPr>
                <w:szCs w:val="24"/>
              </w:rPr>
            </w:pPr>
            <w:r w:rsidRPr="004E4DDE">
              <w:rPr>
                <w:szCs w:val="24"/>
              </w:rPr>
              <w:t>Female.    49 years old.    Athletic.</w:t>
            </w:r>
          </w:p>
          <w:p w14:paraId="362372FF" w14:textId="77777777" w:rsidR="004E4DDE" w:rsidRPr="004E4DDE" w:rsidRDefault="004E4DDE" w:rsidP="004E4DDE">
            <w:pPr>
              <w:tabs>
                <w:tab w:val="center" w:pos="4844"/>
                <w:tab w:val="right" w:pos="9689"/>
              </w:tabs>
              <w:jc w:val="center"/>
              <w:rPr>
                <w:szCs w:val="24"/>
              </w:rPr>
            </w:pPr>
            <w:r w:rsidRPr="004E4DDE">
              <w:rPr>
                <w:szCs w:val="24"/>
              </w:rPr>
              <w:t>Condition – MS, severe neurogenic synaptic dyskinesia, gait disorder.</w:t>
            </w:r>
          </w:p>
          <w:p w14:paraId="08FF827F" w14:textId="77777777" w:rsidR="004E4DDE" w:rsidRPr="004E4DDE" w:rsidRDefault="004E4DDE" w:rsidP="004E4DDE">
            <w:pPr>
              <w:tabs>
                <w:tab w:val="center" w:pos="4844"/>
                <w:tab w:val="right" w:pos="9689"/>
              </w:tabs>
              <w:jc w:val="center"/>
              <w:rPr>
                <w:szCs w:val="24"/>
              </w:rPr>
            </w:pPr>
          </w:p>
        </w:tc>
      </w:tr>
      <w:tr w:rsidR="004E4DDE" w:rsidRPr="004E4DDE" w14:paraId="6B576EAF" w14:textId="77777777" w:rsidTr="00DC398A">
        <w:trPr>
          <w:trHeight w:val="672"/>
        </w:trPr>
        <w:tc>
          <w:tcPr>
            <w:tcW w:w="6390" w:type="dxa"/>
            <w:gridSpan w:val="4"/>
          </w:tcPr>
          <w:p w14:paraId="5E4C0AF6" w14:textId="77777777" w:rsidR="004E4DDE" w:rsidRPr="004E4DDE" w:rsidRDefault="004E4DDE" w:rsidP="004E4DDE">
            <w:pPr>
              <w:tabs>
                <w:tab w:val="center" w:pos="4844"/>
                <w:tab w:val="right" w:pos="9689"/>
              </w:tabs>
              <w:jc w:val="center"/>
              <w:rPr>
                <w:szCs w:val="24"/>
              </w:rPr>
            </w:pPr>
          </w:p>
          <w:p w14:paraId="264D75AE" w14:textId="5BB99DC0" w:rsidR="004E4DDE" w:rsidRPr="004E4DDE" w:rsidRDefault="004E4DDE" w:rsidP="004E4DDE">
            <w:pPr>
              <w:tabs>
                <w:tab w:val="center" w:pos="4844"/>
                <w:tab w:val="right" w:pos="9689"/>
              </w:tabs>
              <w:jc w:val="center"/>
              <w:rPr>
                <w:szCs w:val="24"/>
              </w:rPr>
            </w:pPr>
            <w:r w:rsidRPr="004E4DDE">
              <w:rPr>
                <w:szCs w:val="24"/>
              </w:rPr>
              <w:t>Post</w:t>
            </w:r>
            <w:r w:rsidR="00D105C2">
              <w:rPr>
                <w:szCs w:val="24"/>
              </w:rPr>
              <w:t>-</w:t>
            </w:r>
            <w:r w:rsidRPr="004E4DDE">
              <w:rPr>
                <w:szCs w:val="24"/>
              </w:rPr>
              <w:t>test— A few minutes after dos</w:t>
            </w:r>
            <w:r w:rsidR="00D105C2">
              <w:rPr>
                <w:szCs w:val="24"/>
              </w:rPr>
              <w:t>ing</w:t>
            </w:r>
            <w:r w:rsidRPr="004E4DDE">
              <w:rPr>
                <w:szCs w:val="24"/>
              </w:rPr>
              <w:t xml:space="preserve"> </w:t>
            </w:r>
            <w:r w:rsidR="00D105C2">
              <w:rPr>
                <w:szCs w:val="24"/>
              </w:rPr>
              <w:t>with</w:t>
            </w:r>
            <w:r w:rsidRPr="004E4DDE">
              <w:rPr>
                <w:szCs w:val="24"/>
              </w:rPr>
              <w:t xml:space="preserve"> </w:t>
            </w:r>
          </w:p>
          <w:p w14:paraId="04A866C9" w14:textId="77777777" w:rsidR="004E4DDE" w:rsidRPr="004E4DDE" w:rsidRDefault="004E4DDE" w:rsidP="004E4DDE">
            <w:pPr>
              <w:tabs>
                <w:tab w:val="center" w:pos="4844"/>
                <w:tab w:val="right" w:pos="9689"/>
              </w:tabs>
              <w:jc w:val="center"/>
              <w:rPr>
                <w:szCs w:val="24"/>
              </w:rPr>
            </w:pPr>
            <w:r w:rsidRPr="004E4DDE">
              <w:rPr>
                <w:szCs w:val="24"/>
              </w:rPr>
              <w:t>5 drops each of Rejuvenation &amp; Foundation in 6 oz of water</w:t>
            </w:r>
          </w:p>
          <w:p w14:paraId="4B7BE6F0" w14:textId="77777777" w:rsidR="004E4DDE" w:rsidRPr="004E4DDE" w:rsidRDefault="004E4DDE" w:rsidP="004E4DDE">
            <w:pPr>
              <w:tabs>
                <w:tab w:val="center" w:pos="4844"/>
                <w:tab w:val="right" w:pos="9689"/>
              </w:tabs>
              <w:jc w:val="center"/>
              <w:rPr>
                <w:szCs w:val="24"/>
              </w:rPr>
            </w:pPr>
          </w:p>
        </w:tc>
      </w:tr>
      <w:tr w:rsidR="004E4DDE" w:rsidRPr="004E4DDE" w14:paraId="63930222" w14:textId="77777777" w:rsidTr="00DC398A">
        <w:trPr>
          <w:trHeight w:val="372"/>
        </w:trPr>
        <w:tc>
          <w:tcPr>
            <w:tcW w:w="3060" w:type="dxa"/>
          </w:tcPr>
          <w:p w14:paraId="143E2630" w14:textId="77777777" w:rsidR="004E4DDE" w:rsidRPr="004E4DDE" w:rsidRDefault="004E4DDE" w:rsidP="004E4DDE">
            <w:pPr>
              <w:tabs>
                <w:tab w:val="center" w:pos="4844"/>
                <w:tab w:val="right" w:pos="9689"/>
              </w:tabs>
              <w:rPr>
                <w:szCs w:val="24"/>
              </w:rPr>
            </w:pPr>
          </w:p>
        </w:tc>
        <w:tc>
          <w:tcPr>
            <w:tcW w:w="1088" w:type="dxa"/>
            <w:vAlign w:val="center"/>
          </w:tcPr>
          <w:p w14:paraId="2F4BC798" w14:textId="4D72AF6C" w:rsidR="004E4DDE" w:rsidRPr="004E4DDE" w:rsidRDefault="004E4DDE" w:rsidP="004E4DDE">
            <w:pPr>
              <w:tabs>
                <w:tab w:val="center" w:pos="4844"/>
                <w:tab w:val="right" w:pos="9689"/>
              </w:tabs>
              <w:jc w:val="center"/>
              <w:rPr>
                <w:szCs w:val="24"/>
              </w:rPr>
            </w:pPr>
            <w:r w:rsidRPr="004E4DDE">
              <w:rPr>
                <w:szCs w:val="24"/>
              </w:rPr>
              <w:t>Pre</w:t>
            </w:r>
            <w:r w:rsidR="00D105C2">
              <w:rPr>
                <w:szCs w:val="24"/>
              </w:rPr>
              <w:t>-</w:t>
            </w:r>
            <w:r w:rsidRPr="004E4DDE">
              <w:rPr>
                <w:szCs w:val="24"/>
              </w:rPr>
              <w:t>test</w:t>
            </w:r>
          </w:p>
        </w:tc>
        <w:tc>
          <w:tcPr>
            <w:tcW w:w="1256" w:type="dxa"/>
            <w:vAlign w:val="center"/>
          </w:tcPr>
          <w:p w14:paraId="0934E8FD" w14:textId="43C09867" w:rsidR="004E4DDE" w:rsidRPr="004E4DDE" w:rsidRDefault="004E4DDE" w:rsidP="004E4DDE">
            <w:pPr>
              <w:tabs>
                <w:tab w:val="center" w:pos="4844"/>
                <w:tab w:val="right" w:pos="9689"/>
              </w:tabs>
              <w:jc w:val="center"/>
              <w:rPr>
                <w:szCs w:val="24"/>
              </w:rPr>
            </w:pPr>
            <w:r w:rsidRPr="004E4DDE">
              <w:rPr>
                <w:szCs w:val="24"/>
              </w:rPr>
              <w:t>Post</w:t>
            </w:r>
            <w:r w:rsidR="00D105C2">
              <w:rPr>
                <w:szCs w:val="24"/>
              </w:rPr>
              <w:t>-</w:t>
            </w:r>
            <w:r w:rsidRPr="004E4DDE">
              <w:rPr>
                <w:szCs w:val="24"/>
              </w:rPr>
              <w:t>test</w:t>
            </w:r>
          </w:p>
        </w:tc>
        <w:tc>
          <w:tcPr>
            <w:tcW w:w="986" w:type="dxa"/>
            <w:vAlign w:val="center"/>
          </w:tcPr>
          <w:p w14:paraId="4DDAF26C" w14:textId="77777777" w:rsidR="004E4DDE" w:rsidRPr="004E4DDE" w:rsidRDefault="004E4DDE" w:rsidP="004E4DDE">
            <w:pPr>
              <w:tabs>
                <w:tab w:val="center" w:pos="4844"/>
                <w:tab w:val="right" w:pos="9689"/>
              </w:tabs>
              <w:jc w:val="center"/>
              <w:rPr>
                <w:szCs w:val="24"/>
              </w:rPr>
            </w:pPr>
            <w:r w:rsidRPr="004E4DDE">
              <w:rPr>
                <w:szCs w:val="24"/>
              </w:rPr>
              <w:t>Difference</w:t>
            </w:r>
          </w:p>
        </w:tc>
      </w:tr>
      <w:tr w:rsidR="004E4DDE" w:rsidRPr="004E4DDE" w14:paraId="591D79CA" w14:textId="77777777" w:rsidTr="00DC398A">
        <w:trPr>
          <w:trHeight w:val="352"/>
        </w:trPr>
        <w:tc>
          <w:tcPr>
            <w:tcW w:w="3060" w:type="dxa"/>
            <w:vAlign w:val="center"/>
          </w:tcPr>
          <w:p w14:paraId="19C5B795" w14:textId="77777777" w:rsidR="004E4DDE" w:rsidRPr="004E4DDE" w:rsidRDefault="004E4DDE" w:rsidP="004E4DDE">
            <w:pPr>
              <w:tabs>
                <w:tab w:val="center" w:pos="4844"/>
                <w:tab w:val="right" w:pos="9689"/>
              </w:tabs>
              <w:rPr>
                <w:szCs w:val="24"/>
              </w:rPr>
            </w:pPr>
            <w:r w:rsidRPr="004E4DDE">
              <w:rPr>
                <w:b/>
                <w:bCs/>
                <w:szCs w:val="24"/>
              </w:rPr>
              <w:t>Heart Rate</w:t>
            </w:r>
            <w:r w:rsidRPr="004E4DDE">
              <w:rPr>
                <w:szCs w:val="24"/>
              </w:rPr>
              <w:t xml:space="preserve"> – </w:t>
            </w:r>
            <w:r w:rsidRPr="004E4DDE">
              <w:rPr>
                <w:i/>
                <w:iCs/>
                <w:szCs w:val="24"/>
              </w:rPr>
              <w:t>supine</w:t>
            </w:r>
          </w:p>
        </w:tc>
        <w:tc>
          <w:tcPr>
            <w:tcW w:w="1088" w:type="dxa"/>
            <w:vAlign w:val="center"/>
          </w:tcPr>
          <w:p w14:paraId="512091D0" w14:textId="77777777" w:rsidR="004E4DDE" w:rsidRPr="004E4DDE" w:rsidRDefault="004E4DDE" w:rsidP="004E4DDE">
            <w:pPr>
              <w:tabs>
                <w:tab w:val="center" w:pos="4844"/>
                <w:tab w:val="right" w:pos="9689"/>
              </w:tabs>
              <w:jc w:val="center"/>
              <w:rPr>
                <w:szCs w:val="24"/>
              </w:rPr>
            </w:pPr>
            <w:r w:rsidRPr="004E4DDE">
              <w:rPr>
                <w:szCs w:val="24"/>
              </w:rPr>
              <w:t>65</w:t>
            </w:r>
          </w:p>
        </w:tc>
        <w:tc>
          <w:tcPr>
            <w:tcW w:w="1256" w:type="dxa"/>
            <w:vAlign w:val="center"/>
          </w:tcPr>
          <w:p w14:paraId="6986CBBA" w14:textId="77777777" w:rsidR="004E4DDE" w:rsidRPr="004E4DDE" w:rsidRDefault="004E4DDE" w:rsidP="004E4DDE">
            <w:pPr>
              <w:tabs>
                <w:tab w:val="center" w:pos="4844"/>
                <w:tab w:val="right" w:pos="9689"/>
              </w:tabs>
              <w:jc w:val="center"/>
              <w:rPr>
                <w:szCs w:val="24"/>
              </w:rPr>
            </w:pPr>
            <w:r w:rsidRPr="004E4DDE">
              <w:rPr>
                <w:szCs w:val="24"/>
              </w:rPr>
              <w:t>56</w:t>
            </w:r>
          </w:p>
        </w:tc>
        <w:tc>
          <w:tcPr>
            <w:tcW w:w="986" w:type="dxa"/>
            <w:vAlign w:val="center"/>
          </w:tcPr>
          <w:p w14:paraId="73427F60" w14:textId="77777777" w:rsidR="004E4DDE" w:rsidRPr="004E4DDE" w:rsidRDefault="004E4DDE" w:rsidP="004E4DDE">
            <w:pPr>
              <w:tabs>
                <w:tab w:val="center" w:pos="4844"/>
                <w:tab w:val="right" w:pos="9689"/>
              </w:tabs>
              <w:jc w:val="center"/>
              <w:rPr>
                <w:b/>
                <w:bCs/>
                <w:szCs w:val="24"/>
              </w:rPr>
            </w:pPr>
            <w:r w:rsidRPr="004E4DDE">
              <w:rPr>
                <w:b/>
                <w:bCs/>
                <w:szCs w:val="24"/>
              </w:rPr>
              <w:t>+9</w:t>
            </w:r>
          </w:p>
        </w:tc>
      </w:tr>
      <w:tr w:rsidR="004E4DDE" w:rsidRPr="004E4DDE" w14:paraId="66DDC03B" w14:textId="77777777" w:rsidTr="00DC398A">
        <w:trPr>
          <w:trHeight w:val="352"/>
        </w:trPr>
        <w:tc>
          <w:tcPr>
            <w:tcW w:w="3060" w:type="dxa"/>
            <w:vAlign w:val="center"/>
          </w:tcPr>
          <w:p w14:paraId="5AD61438" w14:textId="77777777" w:rsidR="004E4DDE" w:rsidRPr="004E4DDE" w:rsidRDefault="004E4DDE" w:rsidP="004E4DDE">
            <w:pPr>
              <w:tabs>
                <w:tab w:val="center" w:pos="4844"/>
                <w:tab w:val="right" w:pos="9689"/>
              </w:tabs>
              <w:rPr>
                <w:szCs w:val="24"/>
              </w:rPr>
            </w:pPr>
            <w:r w:rsidRPr="004E4DDE">
              <w:rPr>
                <w:b/>
                <w:bCs/>
                <w:szCs w:val="24"/>
              </w:rPr>
              <w:lastRenderedPageBreak/>
              <w:t>Heart Rate</w:t>
            </w:r>
            <w:r w:rsidRPr="004E4DDE">
              <w:rPr>
                <w:szCs w:val="24"/>
              </w:rPr>
              <w:t xml:space="preserve"> – </w:t>
            </w:r>
            <w:r w:rsidRPr="004E4DDE">
              <w:rPr>
                <w:i/>
                <w:iCs/>
                <w:szCs w:val="24"/>
              </w:rPr>
              <w:t>upright</w:t>
            </w:r>
          </w:p>
        </w:tc>
        <w:tc>
          <w:tcPr>
            <w:tcW w:w="1088" w:type="dxa"/>
            <w:vAlign w:val="center"/>
          </w:tcPr>
          <w:p w14:paraId="61D2A061" w14:textId="77777777" w:rsidR="004E4DDE" w:rsidRPr="004E4DDE" w:rsidRDefault="004E4DDE" w:rsidP="004E4DDE">
            <w:pPr>
              <w:tabs>
                <w:tab w:val="center" w:pos="4844"/>
                <w:tab w:val="right" w:pos="9689"/>
              </w:tabs>
              <w:jc w:val="center"/>
              <w:rPr>
                <w:szCs w:val="24"/>
              </w:rPr>
            </w:pPr>
            <w:r w:rsidRPr="004E4DDE">
              <w:rPr>
                <w:szCs w:val="24"/>
              </w:rPr>
              <w:t>77</w:t>
            </w:r>
          </w:p>
        </w:tc>
        <w:tc>
          <w:tcPr>
            <w:tcW w:w="1256" w:type="dxa"/>
            <w:vAlign w:val="center"/>
          </w:tcPr>
          <w:p w14:paraId="685F82A0" w14:textId="77777777" w:rsidR="004E4DDE" w:rsidRPr="004E4DDE" w:rsidRDefault="004E4DDE" w:rsidP="004E4DDE">
            <w:pPr>
              <w:tabs>
                <w:tab w:val="center" w:pos="4844"/>
                <w:tab w:val="right" w:pos="9689"/>
              </w:tabs>
              <w:jc w:val="center"/>
              <w:rPr>
                <w:szCs w:val="24"/>
              </w:rPr>
            </w:pPr>
            <w:r w:rsidRPr="004E4DDE">
              <w:rPr>
                <w:szCs w:val="24"/>
              </w:rPr>
              <w:t>65</w:t>
            </w:r>
          </w:p>
        </w:tc>
        <w:tc>
          <w:tcPr>
            <w:tcW w:w="986" w:type="dxa"/>
            <w:vAlign w:val="center"/>
          </w:tcPr>
          <w:p w14:paraId="332328B7" w14:textId="77777777" w:rsidR="004E4DDE" w:rsidRPr="004E4DDE" w:rsidRDefault="004E4DDE" w:rsidP="004E4DDE">
            <w:pPr>
              <w:tabs>
                <w:tab w:val="center" w:pos="4844"/>
                <w:tab w:val="right" w:pos="9689"/>
              </w:tabs>
              <w:jc w:val="center"/>
              <w:rPr>
                <w:b/>
                <w:bCs/>
                <w:szCs w:val="24"/>
              </w:rPr>
            </w:pPr>
            <w:r w:rsidRPr="004E4DDE">
              <w:rPr>
                <w:b/>
                <w:bCs/>
                <w:szCs w:val="24"/>
              </w:rPr>
              <w:t>+12</w:t>
            </w:r>
          </w:p>
        </w:tc>
      </w:tr>
      <w:tr w:rsidR="004E4DDE" w:rsidRPr="004E4DDE" w14:paraId="5EDB0C82" w14:textId="77777777" w:rsidTr="00DC398A">
        <w:trPr>
          <w:trHeight w:val="352"/>
        </w:trPr>
        <w:tc>
          <w:tcPr>
            <w:tcW w:w="3060" w:type="dxa"/>
            <w:vAlign w:val="center"/>
          </w:tcPr>
          <w:p w14:paraId="642489C6" w14:textId="77777777" w:rsidR="004E4DDE" w:rsidRPr="004E4DDE" w:rsidRDefault="004E4DDE" w:rsidP="004E4DDE">
            <w:pPr>
              <w:tabs>
                <w:tab w:val="center" w:pos="4844"/>
                <w:tab w:val="right" w:pos="9689"/>
              </w:tabs>
              <w:rPr>
                <w:szCs w:val="24"/>
              </w:rPr>
            </w:pPr>
            <w:r w:rsidRPr="004E4DDE">
              <w:rPr>
                <w:b/>
                <w:bCs/>
                <w:szCs w:val="24"/>
              </w:rPr>
              <w:t>Tension Index</w:t>
            </w:r>
            <w:r w:rsidRPr="004E4DDE">
              <w:rPr>
                <w:szCs w:val="24"/>
              </w:rPr>
              <w:t xml:space="preserve"> – </w:t>
            </w:r>
            <w:r w:rsidRPr="004E4DDE">
              <w:rPr>
                <w:i/>
                <w:iCs/>
                <w:szCs w:val="24"/>
              </w:rPr>
              <w:t>supine</w:t>
            </w:r>
          </w:p>
        </w:tc>
        <w:tc>
          <w:tcPr>
            <w:tcW w:w="1088" w:type="dxa"/>
            <w:vAlign w:val="center"/>
          </w:tcPr>
          <w:p w14:paraId="68C651CF" w14:textId="77777777" w:rsidR="004E4DDE" w:rsidRPr="004E4DDE" w:rsidRDefault="004E4DDE" w:rsidP="004E4DDE">
            <w:pPr>
              <w:tabs>
                <w:tab w:val="center" w:pos="4844"/>
                <w:tab w:val="right" w:pos="9689"/>
              </w:tabs>
              <w:jc w:val="center"/>
              <w:rPr>
                <w:szCs w:val="24"/>
              </w:rPr>
            </w:pPr>
            <w:r w:rsidRPr="004E4DDE">
              <w:rPr>
                <w:szCs w:val="24"/>
              </w:rPr>
              <w:t>90</w:t>
            </w:r>
          </w:p>
        </w:tc>
        <w:tc>
          <w:tcPr>
            <w:tcW w:w="1256" w:type="dxa"/>
            <w:vAlign w:val="center"/>
          </w:tcPr>
          <w:p w14:paraId="1B3D6D16" w14:textId="77777777" w:rsidR="004E4DDE" w:rsidRPr="004E4DDE" w:rsidRDefault="004E4DDE" w:rsidP="004E4DDE">
            <w:pPr>
              <w:tabs>
                <w:tab w:val="center" w:pos="4844"/>
                <w:tab w:val="right" w:pos="9689"/>
              </w:tabs>
              <w:jc w:val="center"/>
              <w:rPr>
                <w:szCs w:val="24"/>
              </w:rPr>
            </w:pPr>
            <w:r w:rsidRPr="004E4DDE">
              <w:rPr>
                <w:szCs w:val="24"/>
              </w:rPr>
              <w:t>82</w:t>
            </w:r>
          </w:p>
        </w:tc>
        <w:tc>
          <w:tcPr>
            <w:tcW w:w="986" w:type="dxa"/>
            <w:vAlign w:val="center"/>
          </w:tcPr>
          <w:p w14:paraId="1E8E9446" w14:textId="77777777" w:rsidR="004E4DDE" w:rsidRPr="004E4DDE" w:rsidRDefault="004E4DDE" w:rsidP="004E4DDE">
            <w:pPr>
              <w:tabs>
                <w:tab w:val="center" w:pos="4844"/>
                <w:tab w:val="right" w:pos="9689"/>
              </w:tabs>
              <w:jc w:val="center"/>
              <w:rPr>
                <w:b/>
                <w:bCs/>
                <w:szCs w:val="24"/>
              </w:rPr>
            </w:pPr>
            <w:r w:rsidRPr="004E4DDE">
              <w:rPr>
                <w:b/>
                <w:bCs/>
                <w:szCs w:val="24"/>
              </w:rPr>
              <w:t>+8</w:t>
            </w:r>
          </w:p>
        </w:tc>
      </w:tr>
      <w:tr w:rsidR="004E4DDE" w:rsidRPr="004E4DDE" w14:paraId="6D6F6350" w14:textId="77777777" w:rsidTr="00DC398A">
        <w:trPr>
          <w:trHeight w:val="352"/>
        </w:trPr>
        <w:tc>
          <w:tcPr>
            <w:tcW w:w="3060" w:type="dxa"/>
            <w:vAlign w:val="center"/>
          </w:tcPr>
          <w:p w14:paraId="147BB138" w14:textId="77777777" w:rsidR="004E4DDE" w:rsidRPr="004E4DDE" w:rsidRDefault="004E4DDE" w:rsidP="004E4DDE">
            <w:pPr>
              <w:tabs>
                <w:tab w:val="center" w:pos="4844"/>
                <w:tab w:val="right" w:pos="9689"/>
              </w:tabs>
              <w:rPr>
                <w:b/>
                <w:bCs/>
                <w:szCs w:val="24"/>
              </w:rPr>
            </w:pPr>
            <w:r w:rsidRPr="004E4DDE">
              <w:rPr>
                <w:b/>
                <w:bCs/>
                <w:szCs w:val="24"/>
              </w:rPr>
              <w:t xml:space="preserve">Tension Index </w:t>
            </w:r>
            <w:r w:rsidRPr="004E4DDE">
              <w:rPr>
                <w:szCs w:val="24"/>
              </w:rPr>
              <w:t xml:space="preserve">– </w:t>
            </w:r>
            <w:r w:rsidRPr="004E4DDE">
              <w:rPr>
                <w:i/>
                <w:iCs/>
                <w:szCs w:val="24"/>
              </w:rPr>
              <w:t>upright</w:t>
            </w:r>
          </w:p>
        </w:tc>
        <w:tc>
          <w:tcPr>
            <w:tcW w:w="1088" w:type="dxa"/>
            <w:vAlign w:val="center"/>
          </w:tcPr>
          <w:p w14:paraId="684A6A96" w14:textId="77777777" w:rsidR="004E4DDE" w:rsidRPr="004E4DDE" w:rsidRDefault="004E4DDE" w:rsidP="004E4DDE">
            <w:pPr>
              <w:tabs>
                <w:tab w:val="center" w:pos="4844"/>
                <w:tab w:val="right" w:pos="9689"/>
              </w:tabs>
              <w:jc w:val="center"/>
              <w:rPr>
                <w:szCs w:val="24"/>
              </w:rPr>
            </w:pPr>
            <w:r w:rsidRPr="004E4DDE">
              <w:rPr>
                <w:szCs w:val="24"/>
              </w:rPr>
              <w:t>53</w:t>
            </w:r>
          </w:p>
        </w:tc>
        <w:tc>
          <w:tcPr>
            <w:tcW w:w="1256" w:type="dxa"/>
            <w:vAlign w:val="center"/>
          </w:tcPr>
          <w:p w14:paraId="09E7F402" w14:textId="77777777" w:rsidR="004E4DDE" w:rsidRPr="004E4DDE" w:rsidRDefault="004E4DDE" w:rsidP="004E4DDE">
            <w:pPr>
              <w:tabs>
                <w:tab w:val="center" w:pos="4844"/>
                <w:tab w:val="right" w:pos="9689"/>
              </w:tabs>
              <w:jc w:val="center"/>
              <w:rPr>
                <w:szCs w:val="24"/>
              </w:rPr>
            </w:pPr>
            <w:r w:rsidRPr="004E4DDE">
              <w:rPr>
                <w:szCs w:val="24"/>
              </w:rPr>
              <w:t>21</w:t>
            </w:r>
          </w:p>
        </w:tc>
        <w:tc>
          <w:tcPr>
            <w:tcW w:w="986" w:type="dxa"/>
            <w:vAlign w:val="center"/>
          </w:tcPr>
          <w:p w14:paraId="22889957" w14:textId="77777777" w:rsidR="004E4DDE" w:rsidRPr="004E4DDE" w:rsidRDefault="004E4DDE" w:rsidP="004E4DDE">
            <w:pPr>
              <w:tabs>
                <w:tab w:val="center" w:pos="4844"/>
                <w:tab w:val="right" w:pos="9689"/>
              </w:tabs>
              <w:jc w:val="center"/>
              <w:rPr>
                <w:b/>
                <w:bCs/>
                <w:szCs w:val="24"/>
              </w:rPr>
            </w:pPr>
            <w:r w:rsidRPr="004E4DDE">
              <w:rPr>
                <w:b/>
                <w:bCs/>
                <w:szCs w:val="24"/>
              </w:rPr>
              <w:t>+32/VS</w:t>
            </w:r>
          </w:p>
        </w:tc>
      </w:tr>
      <w:tr w:rsidR="004E4DDE" w:rsidRPr="004E4DDE" w14:paraId="18D87AEE" w14:textId="77777777" w:rsidTr="00DC398A">
        <w:trPr>
          <w:trHeight w:val="352"/>
        </w:trPr>
        <w:tc>
          <w:tcPr>
            <w:tcW w:w="3060" w:type="dxa"/>
            <w:vAlign w:val="center"/>
          </w:tcPr>
          <w:p w14:paraId="6541E38E" w14:textId="77777777" w:rsidR="004E4DDE" w:rsidRPr="004E4DDE" w:rsidRDefault="004E4DDE" w:rsidP="004E4DDE">
            <w:pPr>
              <w:tabs>
                <w:tab w:val="center" w:pos="4844"/>
                <w:tab w:val="right" w:pos="9689"/>
              </w:tabs>
              <w:rPr>
                <w:szCs w:val="24"/>
              </w:rPr>
            </w:pPr>
            <w:r w:rsidRPr="004E4DDE">
              <w:rPr>
                <w:szCs w:val="24"/>
              </w:rPr>
              <w:t xml:space="preserve">Optimum Variability (POV) - </w:t>
            </w:r>
            <w:r w:rsidRPr="004E4DDE">
              <w:rPr>
                <w:i/>
                <w:iCs/>
                <w:szCs w:val="24"/>
              </w:rPr>
              <w:t>supine</w:t>
            </w:r>
          </w:p>
        </w:tc>
        <w:tc>
          <w:tcPr>
            <w:tcW w:w="1088" w:type="dxa"/>
            <w:vAlign w:val="center"/>
          </w:tcPr>
          <w:p w14:paraId="2BC3A337" w14:textId="77777777" w:rsidR="004E4DDE" w:rsidRPr="004E4DDE" w:rsidRDefault="004E4DDE" w:rsidP="004E4DDE">
            <w:pPr>
              <w:tabs>
                <w:tab w:val="center" w:pos="4844"/>
                <w:tab w:val="right" w:pos="9689"/>
              </w:tabs>
              <w:jc w:val="center"/>
              <w:rPr>
                <w:szCs w:val="24"/>
              </w:rPr>
            </w:pPr>
            <w:r w:rsidRPr="004E4DDE">
              <w:rPr>
                <w:szCs w:val="24"/>
              </w:rPr>
              <w:t>31</w:t>
            </w:r>
          </w:p>
        </w:tc>
        <w:tc>
          <w:tcPr>
            <w:tcW w:w="1256" w:type="dxa"/>
            <w:vAlign w:val="center"/>
          </w:tcPr>
          <w:p w14:paraId="0B594CA6" w14:textId="77777777" w:rsidR="004E4DDE" w:rsidRPr="004E4DDE" w:rsidRDefault="004E4DDE" w:rsidP="004E4DDE">
            <w:pPr>
              <w:tabs>
                <w:tab w:val="center" w:pos="4844"/>
                <w:tab w:val="right" w:pos="9689"/>
              </w:tabs>
              <w:jc w:val="center"/>
              <w:rPr>
                <w:szCs w:val="24"/>
              </w:rPr>
            </w:pPr>
            <w:r w:rsidRPr="004E4DDE">
              <w:rPr>
                <w:szCs w:val="24"/>
              </w:rPr>
              <w:t>32</w:t>
            </w:r>
          </w:p>
        </w:tc>
        <w:tc>
          <w:tcPr>
            <w:tcW w:w="986" w:type="dxa"/>
            <w:vAlign w:val="center"/>
          </w:tcPr>
          <w:p w14:paraId="7BDE43B5" w14:textId="77777777" w:rsidR="004E4DDE" w:rsidRPr="004E4DDE" w:rsidRDefault="004E4DDE" w:rsidP="004E4DDE">
            <w:pPr>
              <w:tabs>
                <w:tab w:val="center" w:pos="4844"/>
                <w:tab w:val="right" w:pos="9689"/>
              </w:tabs>
              <w:jc w:val="center"/>
              <w:rPr>
                <w:szCs w:val="24"/>
              </w:rPr>
            </w:pPr>
            <w:r w:rsidRPr="004E4DDE">
              <w:rPr>
                <w:szCs w:val="24"/>
              </w:rPr>
              <w:t>NS</w:t>
            </w:r>
          </w:p>
        </w:tc>
      </w:tr>
      <w:tr w:rsidR="004E4DDE" w:rsidRPr="004E4DDE" w14:paraId="61CFDBDC" w14:textId="77777777" w:rsidTr="00DC398A">
        <w:trPr>
          <w:trHeight w:val="352"/>
        </w:trPr>
        <w:tc>
          <w:tcPr>
            <w:tcW w:w="3060" w:type="dxa"/>
            <w:vAlign w:val="center"/>
          </w:tcPr>
          <w:p w14:paraId="43F0BFD2" w14:textId="77777777" w:rsidR="004E4DDE" w:rsidRPr="004E4DDE" w:rsidRDefault="004E4DDE" w:rsidP="004E4DDE">
            <w:pPr>
              <w:tabs>
                <w:tab w:val="center" w:pos="4844"/>
                <w:tab w:val="right" w:pos="9689"/>
              </w:tabs>
              <w:rPr>
                <w:spacing w:val="-4"/>
                <w:szCs w:val="24"/>
              </w:rPr>
            </w:pPr>
            <w:r w:rsidRPr="004E4DDE">
              <w:rPr>
                <w:spacing w:val="-4"/>
                <w:szCs w:val="24"/>
              </w:rPr>
              <w:t xml:space="preserve">Optimum Variability (POV) - </w:t>
            </w:r>
            <w:r w:rsidRPr="004E4DDE">
              <w:rPr>
                <w:i/>
                <w:iCs/>
                <w:spacing w:val="-4"/>
                <w:szCs w:val="24"/>
              </w:rPr>
              <w:t>upright</w:t>
            </w:r>
          </w:p>
        </w:tc>
        <w:tc>
          <w:tcPr>
            <w:tcW w:w="1088" w:type="dxa"/>
            <w:vAlign w:val="center"/>
          </w:tcPr>
          <w:p w14:paraId="05FBC072" w14:textId="77777777" w:rsidR="004E4DDE" w:rsidRPr="004E4DDE" w:rsidRDefault="004E4DDE" w:rsidP="004E4DDE">
            <w:pPr>
              <w:tabs>
                <w:tab w:val="center" w:pos="4844"/>
                <w:tab w:val="right" w:pos="9689"/>
              </w:tabs>
              <w:jc w:val="center"/>
              <w:rPr>
                <w:szCs w:val="24"/>
              </w:rPr>
            </w:pPr>
            <w:r w:rsidRPr="004E4DDE">
              <w:rPr>
                <w:szCs w:val="24"/>
              </w:rPr>
              <w:t>28</w:t>
            </w:r>
          </w:p>
        </w:tc>
        <w:tc>
          <w:tcPr>
            <w:tcW w:w="1256" w:type="dxa"/>
            <w:vAlign w:val="center"/>
          </w:tcPr>
          <w:p w14:paraId="26129122" w14:textId="77777777" w:rsidR="004E4DDE" w:rsidRPr="004E4DDE" w:rsidRDefault="004E4DDE" w:rsidP="004E4DDE">
            <w:pPr>
              <w:tabs>
                <w:tab w:val="center" w:pos="4844"/>
                <w:tab w:val="right" w:pos="9689"/>
              </w:tabs>
              <w:jc w:val="center"/>
              <w:rPr>
                <w:szCs w:val="24"/>
              </w:rPr>
            </w:pPr>
            <w:r w:rsidRPr="004E4DDE">
              <w:rPr>
                <w:szCs w:val="24"/>
              </w:rPr>
              <w:t>30</w:t>
            </w:r>
          </w:p>
        </w:tc>
        <w:tc>
          <w:tcPr>
            <w:tcW w:w="986" w:type="dxa"/>
            <w:vAlign w:val="center"/>
          </w:tcPr>
          <w:p w14:paraId="31569646" w14:textId="77777777" w:rsidR="004E4DDE" w:rsidRPr="004E4DDE" w:rsidRDefault="004E4DDE" w:rsidP="004E4DDE">
            <w:pPr>
              <w:tabs>
                <w:tab w:val="center" w:pos="4844"/>
                <w:tab w:val="right" w:pos="9689"/>
              </w:tabs>
              <w:jc w:val="center"/>
              <w:rPr>
                <w:szCs w:val="24"/>
              </w:rPr>
            </w:pPr>
            <w:r w:rsidRPr="004E4DDE">
              <w:rPr>
                <w:szCs w:val="24"/>
              </w:rPr>
              <w:t>NS</w:t>
            </w:r>
          </w:p>
        </w:tc>
      </w:tr>
      <w:tr w:rsidR="004E4DDE" w:rsidRPr="004E4DDE" w14:paraId="56B95B69" w14:textId="77777777" w:rsidTr="00DC398A">
        <w:trPr>
          <w:trHeight w:val="352"/>
        </w:trPr>
        <w:tc>
          <w:tcPr>
            <w:tcW w:w="3060" w:type="dxa"/>
            <w:vAlign w:val="center"/>
          </w:tcPr>
          <w:p w14:paraId="7E327E5B" w14:textId="77777777" w:rsidR="004E4DDE" w:rsidRPr="004E4DDE" w:rsidRDefault="004E4DDE" w:rsidP="004E4DDE">
            <w:pPr>
              <w:tabs>
                <w:tab w:val="center" w:pos="4844"/>
                <w:tab w:val="right" w:pos="9689"/>
              </w:tabs>
              <w:rPr>
                <w:szCs w:val="24"/>
              </w:rPr>
            </w:pPr>
            <w:r w:rsidRPr="004E4DDE">
              <w:rPr>
                <w:szCs w:val="24"/>
              </w:rPr>
              <w:t>CHMR</w:t>
            </w:r>
          </w:p>
        </w:tc>
        <w:tc>
          <w:tcPr>
            <w:tcW w:w="1088" w:type="dxa"/>
            <w:vAlign w:val="center"/>
          </w:tcPr>
          <w:p w14:paraId="7226576D" w14:textId="77777777" w:rsidR="004E4DDE" w:rsidRPr="004E4DDE" w:rsidRDefault="004E4DDE" w:rsidP="004E4DDE">
            <w:pPr>
              <w:tabs>
                <w:tab w:val="center" w:pos="4844"/>
                <w:tab w:val="right" w:pos="9689"/>
              </w:tabs>
              <w:jc w:val="center"/>
              <w:rPr>
                <w:szCs w:val="24"/>
              </w:rPr>
            </w:pPr>
            <w:r w:rsidRPr="004E4DDE">
              <w:rPr>
                <w:szCs w:val="24"/>
              </w:rPr>
              <w:t>.66</w:t>
            </w:r>
          </w:p>
        </w:tc>
        <w:tc>
          <w:tcPr>
            <w:tcW w:w="1256" w:type="dxa"/>
            <w:vAlign w:val="center"/>
          </w:tcPr>
          <w:p w14:paraId="43F4DFDE" w14:textId="77777777" w:rsidR="004E4DDE" w:rsidRPr="004E4DDE" w:rsidRDefault="004E4DDE" w:rsidP="004E4DDE">
            <w:pPr>
              <w:tabs>
                <w:tab w:val="center" w:pos="4844"/>
                <w:tab w:val="right" w:pos="9689"/>
              </w:tabs>
              <w:jc w:val="center"/>
              <w:rPr>
                <w:szCs w:val="24"/>
              </w:rPr>
            </w:pPr>
            <w:r w:rsidRPr="004E4DDE">
              <w:rPr>
                <w:szCs w:val="24"/>
              </w:rPr>
              <w:t>.64</w:t>
            </w:r>
          </w:p>
        </w:tc>
        <w:tc>
          <w:tcPr>
            <w:tcW w:w="986" w:type="dxa"/>
            <w:vAlign w:val="center"/>
          </w:tcPr>
          <w:p w14:paraId="243D1773" w14:textId="77777777" w:rsidR="004E4DDE" w:rsidRPr="004E4DDE" w:rsidRDefault="004E4DDE" w:rsidP="004E4DDE">
            <w:pPr>
              <w:tabs>
                <w:tab w:val="center" w:pos="4844"/>
                <w:tab w:val="right" w:pos="9689"/>
              </w:tabs>
              <w:jc w:val="center"/>
              <w:rPr>
                <w:szCs w:val="24"/>
              </w:rPr>
            </w:pPr>
            <w:r w:rsidRPr="004E4DDE">
              <w:rPr>
                <w:szCs w:val="24"/>
              </w:rPr>
              <w:t>NS</w:t>
            </w:r>
          </w:p>
        </w:tc>
      </w:tr>
      <w:tr w:rsidR="004E4DDE" w:rsidRPr="004E4DDE" w14:paraId="761548C1" w14:textId="77777777" w:rsidTr="00DC398A">
        <w:trPr>
          <w:trHeight w:val="352"/>
        </w:trPr>
        <w:tc>
          <w:tcPr>
            <w:tcW w:w="3060" w:type="dxa"/>
            <w:vAlign w:val="center"/>
          </w:tcPr>
          <w:p w14:paraId="1FF4B3AC" w14:textId="77777777" w:rsidR="004E4DDE" w:rsidRPr="004E4DDE" w:rsidRDefault="004E4DDE" w:rsidP="004E4DDE">
            <w:pPr>
              <w:tabs>
                <w:tab w:val="center" w:pos="4844"/>
                <w:tab w:val="right" w:pos="9689"/>
              </w:tabs>
              <w:rPr>
                <w:b/>
                <w:bCs/>
                <w:szCs w:val="24"/>
              </w:rPr>
            </w:pPr>
            <w:r w:rsidRPr="004E4DDE">
              <w:rPr>
                <w:b/>
                <w:bCs/>
                <w:szCs w:val="24"/>
              </w:rPr>
              <w:t>Vascular Compliance</w:t>
            </w:r>
          </w:p>
        </w:tc>
        <w:tc>
          <w:tcPr>
            <w:tcW w:w="1088" w:type="dxa"/>
            <w:vAlign w:val="center"/>
          </w:tcPr>
          <w:p w14:paraId="099D8FE0" w14:textId="77777777" w:rsidR="004E4DDE" w:rsidRPr="004E4DDE" w:rsidRDefault="004E4DDE" w:rsidP="004E4DDE">
            <w:pPr>
              <w:tabs>
                <w:tab w:val="center" w:pos="4844"/>
                <w:tab w:val="right" w:pos="9689"/>
              </w:tabs>
              <w:jc w:val="center"/>
              <w:rPr>
                <w:szCs w:val="24"/>
              </w:rPr>
            </w:pPr>
            <w:r w:rsidRPr="004E4DDE">
              <w:rPr>
                <w:szCs w:val="24"/>
              </w:rPr>
              <w:t>.72</w:t>
            </w:r>
          </w:p>
        </w:tc>
        <w:tc>
          <w:tcPr>
            <w:tcW w:w="1256" w:type="dxa"/>
            <w:vAlign w:val="center"/>
          </w:tcPr>
          <w:p w14:paraId="7CA5354D" w14:textId="77777777" w:rsidR="004E4DDE" w:rsidRPr="004E4DDE" w:rsidRDefault="004E4DDE" w:rsidP="004E4DDE">
            <w:pPr>
              <w:tabs>
                <w:tab w:val="center" w:pos="4844"/>
                <w:tab w:val="right" w:pos="9689"/>
              </w:tabs>
              <w:jc w:val="center"/>
              <w:rPr>
                <w:szCs w:val="24"/>
              </w:rPr>
            </w:pPr>
            <w:r w:rsidRPr="004E4DDE">
              <w:rPr>
                <w:szCs w:val="24"/>
              </w:rPr>
              <w:t>.78</w:t>
            </w:r>
          </w:p>
        </w:tc>
        <w:tc>
          <w:tcPr>
            <w:tcW w:w="986" w:type="dxa"/>
            <w:vAlign w:val="center"/>
          </w:tcPr>
          <w:p w14:paraId="68FABC43" w14:textId="77777777" w:rsidR="004E4DDE" w:rsidRPr="004E4DDE" w:rsidRDefault="004E4DDE" w:rsidP="004E4DDE">
            <w:pPr>
              <w:tabs>
                <w:tab w:val="center" w:pos="4844"/>
                <w:tab w:val="right" w:pos="9689"/>
              </w:tabs>
              <w:jc w:val="center"/>
              <w:rPr>
                <w:b/>
                <w:bCs/>
                <w:szCs w:val="24"/>
              </w:rPr>
            </w:pPr>
            <w:r w:rsidRPr="004E4DDE">
              <w:rPr>
                <w:b/>
                <w:bCs/>
                <w:szCs w:val="24"/>
              </w:rPr>
              <w:t>+6</w:t>
            </w:r>
          </w:p>
        </w:tc>
      </w:tr>
      <w:tr w:rsidR="004E4DDE" w:rsidRPr="004E4DDE" w14:paraId="753DB14E" w14:textId="77777777" w:rsidTr="00DC398A">
        <w:trPr>
          <w:trHeight w:val="352"/>
        </w:trPr>
        <w:tc>
          <w:tcPr>
            <w:tcW w:w="3060" w:type="dxa"/>
            <w:vAlign w:val="center"/>
          </w:tcPr>
          <w:p w14:paraId="2994FBF7" w14:textId="77777777" w:rsidR="004E4DDE" w:rsidRPr="004E4DDE" w:rsidRDefault="004E4DDE" w:rsidP="004E4DDE">
            <w:pPr>
              <w:tabs>
                <w:tab w:val="center" w:pos="4844"/>
                <w:tab w:val="right" w:pos="9689"/>
              </w:tabs>
              <w:rPr>
                <w:szCs w:val="24"/>
              </w:rPr>
            </w:pPr>
            <w:r w:rsidRPr="004E4DDE">
              <w:rPr>
                <w:szCs w:val="24"/>
              </w:rPr>
              <w:t>Current Physical Fitness</w:t>
            </w:r>
          </w:p>
        </w:tc>
        <w:tc>
          <w:tcPr>
            <w:tcW w:w="1088" w:type="dxa"/>
            <w:vAlign w:val="center"/>
          </w:tcPr>
          <w:p w14:paraId="53930347" w14:textId="77777777" w:rsidR="004E4DDE" w:rsidRPr="004E4DDE" w:rsidRDefault="004E4DDE" w:rsidP="004E4DDE">
            <w:pPr>
              <w:tabs>
                <w:tab w:val="center" w:pos="4844"/>
                <w:tab w:val="right" w:pos="9689"/>
              </w:tabs>
              <w:jc w:val="center"/>
              <w:rPr>
                <w:szCs w:val="24"/>
              </w:rPr>
            </w:pPr>
            <w:r w:rsidRPr="004E4DDE">
              <w:rPr>
                <w:szCs w:val="24"/>
              </w:rPr>
              <w:t>5.4</w:t>
            </w:r>
          </w:p>
        </w:tc>
        <w:tc>
          <w:tcPr>
            <w:tcW w:w="1256" w:type="dxa"/>
            <w:vAlign w:val="center"/>
          </w:tcPr>
          <w:p w14:paraId="49F19EBF" w14:textId="77777777" w:rsidR="004E4DDE" w:rsidRPr="004E4DDE" w:rsidRDefault="004E4DDE" w:rsidP="004E4DDE">
            <w:pPr>
              <w:tabs>
                <w:tab w:val="center" w:pos="4844"/>
                <w:tab w:val="right" w:pos="9689"/>
              </w:tabs>
              <w:jc w:val="center"/>
              <w:rPr>
                <w:szCs w:val="24"/>
              </w:rPr>
            </w:pPr>
            <w:r w:rsidRPr="004E4DDE">
              <w:rPr>
                <w:szCs w:val="24"/>
              </w:rPr>
              <w:t>5.4</w:t>
            </w:r>
          </w:p>
        </w:tc>
        <w:tc>
          <w:tcPr>
            <w:tcW w:w="986" w:type="dxa"/>
            <w:vAlign w:val="center"/>
          </w:tcPr>
          <w:p w14:paraId="5563EB10" w14:textId="77777777" w:rsidR="004E4DDE" w:rsidRPr="004E4DDE" w:rsidRDefault="004E4DDE" w:rsidP="004E4DDE">
            <w:pPr>
              <w:tabs>
                <w:tab w:val="center" w:pos="4844"/>
                <w:tab w:val="right" w:pos="9689"/>
              </w:tabs>
              <w:jc w:val="center"/>
              <w:rPr>
                <w:szCs w:val="24"/>
              </w:rPr>
            </w:pPr>
            <w:r w:rsidRPr="004E4DDE">
              <w:rPr>
                <w:szCs w:val="24"/>
              </w:rPr>
              <w:t>NC</w:t>
            </w:r>
          </w:p>
        </w:tc>
      </w:tr>
      <w:tr w:rsidR="004E4DDE" w:rsidRPr="004E4DDE" w14:paraId="532FDD84" w14:textId="77777777" w:rsidTr="00DC398A">
        <w:trPr>
          <w:trHeight w:val="352"/>
        </w:trPr>
        <w:tc>
          <w:tcPr>
            <w:tcW w:w="3060" w:type="dxa"/>
            <w:vAlign w:val="center"/>
          </w:tcPr>
          <w:p w14:paraId="5AC7FE23" w14:textId="77777777" w:rsidR="004E4DDE" w:rsidRPr="004E4DDE" w:rsidRDefault="004E4DDE" w:rsidP="004E4DDE">
            <w:pPr>
              <w:tabs>
                <w:tab w:val="center" w:pos="4844"/>
                <w:tab w:val="right" w:pos="9689"/>
              </w:tabs>
              <w:rPr>
                <w:szCs w:val="24"/>
              </w:rPr>
            </w:pPr>
            <w:r w:rsidRPr="004E4DDE">
              <w:rPr>
                <w:szCs w:val="24"/>
              </w:rPr>
              <w:t>Adrenal Response</w:t>
            </w:r>
          </w:p>
        </w:tc>
        <w:tc>
          <w:tcPr>
            <w:tcW w:w="1088" w:type="dxa"/>
            <w:vAlign w:val="center"/>
          </w:tcPr>
          <w:p w14:paraId="456D67D8" w14:textId="77777777" w:rsidR="004E4DDE" w:rsidRPr="004E4DDE" w:rsidRDefault="004E4DDE" w:rsidP="004E4DDE">
            <w:pPr>
              <w:tabs>
                <w:tab w:val="center" w:pos="4844"/>
                <w:tab w:val="right" w:pos="9689"/>
              </w:tabs>
              <w:jc w:val="center"/>
              <w:rPr>
                <w:szCs w:val="24"/>
              </w:rPr>
            </w:pPr>
            <w:r w:rsidRPr="004E4DDE">
              <w:rPr>
                <w:szCs w:val="24"/>
              </w:rPr>
              <w:t>Yes</w:t>
            </w:r>
          </w:p>
        </w:tc>
        <w:tc>
          <w:tcPr>
            <w:tcW w:w="1256" w:type="dxa"/>
            <w:vAlign w:val="center"/>
          </w:tcPr>
          <w:p w14:paraId="1135AF39" w14:textId="77777777" w:rsidR="004E4DDE" w:rsidRPr="004E4DDE" w:rsidRDefault="004E4DDE" w:rsidP="004E4DDE">
            <w:pPr>
              <w:tabs>
                <w:tab w:val="center" w:pos="4844"/>
                <w:tab w:val="right" w:pos="9689"/>
              </w:tabs>
              <w:jc w:val="center"/>
              <w:rPr>
                <w:szCs w:val="24"/>
              </w:rPr>
            </w:pPr>
            <w:r w:rsidRPr="004E4DDE">
              <w:rPr>
                <w:szCs w:val="24"/>
              </w:rPr>
              <w:t>Yes</w:t>
            </w:r>
          </w:p>
        </w:tc>
        <w:tc>
          <w:tcPr>
            <w:tcW w:w="986" w:type="dxa"/>
            <w:vAlign w:val="center"/>
          </w:tcPr>
          <w:p w14:paraId="538FEACF" w14:textId="77777777" w:rsidR="004E4DDE" w:rsidRPr="004E4DDE" w:rsidRDefault="004E4DDE" w:rsidP="004E4DDE">
            <w:pPr>
              <w:tabs>
                <w:tab w:val="center" w:pos="4844"/>
                <w:tab w:val="right" w:pos="9689"/>
              </w:tabs>
              <w:jc w:val="center"/>
              <w:rPr>
                <w:szCs w:val="24"/>
              </w:rPr>
            </w:pPr>
            <w:r w:rsidRPr="004E4DDE">
              <w:rPr>
                <w:szCs w:val="24"/>
              </w:rPr>
              <w:t>NC</w:t>
            </w:r>
          </w:p>
        </w:tc>
      </w:tr>
      <w:tr w:rsidR="004E4DDE" w:rsidRPr="004E4DDE" w14:paraId="1A852E72" w14:textId="77777777" w:rsidTr="00DC398A">
        <w:trPr>
          <w:trHeight w:val="352"/>
        </w:trPr>
        <w:tc>
          <w:tcPr>
            <w:tcW w:w="3060" w:type="dxa"/>
            <w:vAlign w:val="center"/>
          </w:tcPr>
          <w:p w14:paraId="6E51F461" w14:textId="77777777" w:rsidR="004E4DDE" w:rsidRPr="004E4DDE" w:rsidRDefault="004E4DDE" w:rsidP="004E4DDE">
            <w:pPr>
              <w:tabs>
                <w:tab w:val="center" w:pos="4844"/>
                <w:tab w:val="right" w:pos="9689"/>
              </w:tabs>
              <w:rPr>
                <w:szCs w:val="24"/>
              </w:rPr>
            </w:pPr>
            <w:r w:rsidRPr="004E4DDE">
              <w:rPr>
                <w:szCs w:val="24"/>
              </w:rPr>
              <w:t>Parasympathetic</w:t>
            </w:r>
          </w:p>
        </w:tc>
        <w:tc>
          <w:tcPr>
            <w:tcW w:w="1088" w:type="dxa"/>
            <w:vAlign w:val="center"/>
          </w:tcPr>
          <w:p w14:paraId="59192EDD" w14:textId="77777777" w:rsidR="004E4DDE" w:rsidRPr="004E4DDE" w:rsidRDefault="004E4DDE" w:rsidP="004E4DDE">
            <w:pPr>
              <w:tabs>
                <w:tab w:val="center" w:pos="4844"/>
                <w:tab w:val="right" w:pos="9689"/>
              </w:tabs>
              <w:jc w:val="center"/>
              <w:rPr>
                <w:szCs w:val="24"/>
              </w:rPr>
            </w:pPr>
            <w:r w:rsidRPr="004E4DDE">
              <w:rPr>
                <w:szCs w:val="24"/>
              </w:rPr>
              <w:t>.5</w:t>
            </w:r>
          </w:p>
        </w:tc>
        <w:tc>
          <w:tcPr>
            <w:tcW w:w="1256" w:type="dxa"/>
            <w:vAlign w:val="center"/>
          </w:tcPr>
          <w:p w14:paraId="3627B76B" w14:textId="77777777" w:rsidR="004E4DDE" w:rsidRPr="004E4DDE" w:rsidRDefault="004E4DDE" w:rsidP="004E4DDE">
            <w:pPr>
              <w:tabs>
                <w:tab w:val="center" w:pos="4844"/>
                <w:tab w:val="right" w:pos="9689"/>
              </w:tabs>
              <w:jc w:val="center"/>
              <w:rPr>
                <w:szCs w:val="24"/>
              </w:rPr>
            </w:pPr>
            <w:r w:rsidRPr="004E4DDE">
              <w:rPr>
                <w:szCs w:val="24"/>
              </w:rPr>
              <w:t>.5</w:t>
            </w:r>
          </w:p>
        </w:tc>
        <w:tc>
          <w:tcPr>
            <w:tcW w:w="986" w:type="dxa"/>
            <w:vAlign w:val="center"/>
          </w:tcPr>
          <w:p w14:paraId="2CB44343" w14:textId="77777777" w:rsidR="004E4DDE" w:rsidRPr="004E4DDE" w:rsidRDefault="004E4DDE" w:rsidP="004E4DDE">
            <w:pPr>
              <w:tabs>
                <w:tab w:val="center" w:pos="4844"/>
                <w:tab w:val="right" w:pos="9689"/>
              </w:tabs>
              <w:jc w:val="center"/>
              <w:rPr>
                <w:szCs w:val="24"/>
              </w:rPr>
            </w:pPr>
            <w:r w:rsidRPr="004E4DDE">
              <w:rPr>
                <w:szCs w:val="24"/>
              </w:rPr>
              <w:t>NC</w:t>
            </w:r>
          </w:p>
        </w:tc>
      </w:tr>
      <w:tr w:rsidR="004E4DDE" w:rsidRPr="004E4DDE" w14:paraId="18F790CC" w14:textId="77777777" w:rsidTr="00DC398A">
        <w:trPr>
          <w:trHeight w:val="352"/>
        </w:trPr>
        <w:tc>
          <w:tcPr>
            <w:tcW w:w="3060" w:type="dxa"/>
            <w:vAlign w:val="center"/>
          </w:tcPr>
          <w:p w14:paraId="02537B5F" w14:textId="77777777" w:rsidR="004E4DDE" w:rsidRPr="004E4DDE" w:rsidRDefault="004E4DDE" w:rsidP="004E4DDE">
            <w:pPr>
              <w:tabs>
                <w:tab w:val="center" w:pos="4844"/>
                <w:tab w:val="right" w:pos="9689"/>
              </w:tabs>
              <w:rPr>
                <w:szCs w:val="24"/>
              </w:rPr>
            </w:pPr>
            <w:r w:rsidRPr="004E4DDE">
              <w:rPr>
                <w:szCs w:val="24"/>
              </w:rPr>
              <w:t>Sympathetic</w:t>
            </w:r>
          </w:p>
        </w:tc>
        <w:tc>
          <w:tcPr>
            <w:tcW w:w="1088" w:type="dxa"/>
            <w:vAlign w:val="center"/>
          </w:tcPr>
          <w:p w14:paraId="57B0A894" w14:textId="77777777" w:rsidR="004E4DDE" w:rsidRPr="004E4DDE" w:rsidRDefault="004E4DDE" w:rsidP="004E4DDE">
            <w:pPr>
              <w:tabs>
                <w:tab w:val="center" w:pos="4844"/>
                <w:tab w:val="right" w:pos="9689"/>
              </w:tabs>
              <w:jc w:val="center"/>
              <w:rPr>
                <w:szCs w:val="24"/>
              </w:rPr>
            </w:pPr>
            <w:r w:rsidRPr="004E4DDE">
              <w:rPr>
                <w:szCs w:val="24"/>
              </w:rPr>
              <w:t>.5</w:t>
            </w:r>
          </w:p>
        </w:tc>
        <w:tc>
          <w:tcPr>
            <w:tcW w:w="1256" w:type="dxa"/>
            <w:vAlign w:val="center"/>
          </w:tcPr>
          <w:p w14:paraId="2F401108" w14:textId="77777777" w:rsidR="004E4DDE" w:rsidRPr="004E4DDE" w:rsidRDefault="004E4DDE" w:rsidP="004E4DDE">
            <w:pPr>
              <w:tabs>
                <w:tab w:val="center" w:pos="4844"/>
                <w:tab w:val="right" w:pos="9689"/>
              </w:tabs>
              <w:jc w:val="center"/>
              <w:rPr>
                <w:szCs w:val="24"/>
              </w:rPr>
            </w:pPr>
            <w:r w:rsidRPr="004E4DDE">
              <w:rPr>
                <w:szCs w:val="24"/>
              </w:rPr>
              <w:t>.5</w:t>
            </w:r>
          </w:p>
        </w:tc>
        <w:tc>
          <w:tcPr>
            <w:tcW w:w="986" w:type="dxa"/>
            <w:vAlign w:val="center"/>
          </w:tcPr>
          <w:p w14:paraId="47DA3387" w14:textId="77777777" w:rsidR="004E4DDE" w:rsidRPr="004E4DDE" w:rsidRDefault="004E4DDE" w:rsidP="004E4DDE">
            <w:pPr>
              <w:tabs>
                <w:tab w:val="center" w:pos="4844"/>
                <w:tab w:val="right" w:pos="9689"/>
              </w:tabs>
              <w:jc w:val="center"/>
              <w:rPr>
                <w:szCs w:val="24"/>
              </w:rPr>
            </w:pPr>
            <w:r w:rsidRPr="004E4DDE">
              <w:rPr>
                <w:szCs w:val="24"/>
              </w:rPr>
              <w:t>NC</w:t>
            </w:r>
          </w:p>
        </w:tc>
      </w:tr>
      <w:tr w:rsidR="004E4DDE" w:rsidRPr="004E4DDE" w14:paraId="6A78DD76" w14:textId="77777777" w:rsidTr="00DC398A">
        <w:trPr>
          <w:trHeight w:val="161"/>
        </w:trPr>
        <w:tc>
          <w:tcPr>
            <w:tcW w:w="6390" w:type="dxa"/>
            <w:gridSpan w:val="4"/>
            <w:tcBorders>
              <w:left w:val="nil"/>
              <w:bottom w:val="nil"/>
              <w:right w:val="nil"/>
            </w:tcBorders>
          </w:tcPr>
          <w:p w14:paraId="6C7A91E9" w14:textId="77777777" w:rsidR="004E4DDE" w:rsidRPr="004E4DDE" w:rsidRDefault="004E4DDE" w:rsidP="004E4DDE">
            <w:pPr>
              <w:rPr>
                <w:szCs w:val="24"/>
              </w:rPr>
            </w:pPr>
          </w:p>
          <w:p w14:paraId="353C9381" w14:textId="77777777" w:rsidR="004E4DDE" w:rsidRPr="004E4DDE" w:rsidRDefault="004E4DDE" w:rsidP="004E4DDE">
            <w:pPr>
              <w:ind w:left="720"/>
              <w:rPr>
                <w:szCs w:val="24"/>
              </w:rPr>
            </w:pPr>
            <w:r w:rsidRPr="004E4DDE">
              <w:rPr>
                <w:szCs w:val="24"/>
              </w:rPr>
              <w:t>+ = Positive change/movement towards normal parameters</w:t>
            </w:r>
          </w:p>
          <w:p w14:paraId="6FF37914" w14:textId="77777777" w:rsidR="004E4DDE" w:rsidRPr="004E4DDE" w:rsidRDefault="004E4DDE" w:rsidP="004E4DDE">
            <w:pPr>
              <w:ind w:left="720"/>
              <w:rPr>
                <w:szCs w:val="24"/>
              </w:rPr>
            </w:pPr>
            <w:r w:rsidRPr="004E4DDE">
              <w:rPr>
                <w:szCs w:val="24"/>
              </w:rPr>
              <w:t>VS = Very significant         NS = Not statistically significant</w:t>
            </w:r>
          </w:p>
        </w:tc>
      </w:tr>
    </w:tbl>
    <w:p w14:paraId="40B22FF6" w14:textId="77777777" w:rsidR="004E4DDE" w:rsidRPr="004E4DDE" w:rsidRDefault="004E4DDE" w:rsidP="004E4DDE">
      <w:pPr>
        <w:rPr>
          <w:rFonts w:ascii="Tahoma" w:hAnsi="Tahoma" w:cs="Tahoma"/>
          <w:b/>
          <w:bCs/>
          <w:sz w:val="22"/>
          <w:szCs w:val="22"/>
        </w:rPr>
      </w:pPr>
    </w:p>
    <w:p w14:paraId="44F9BB2B" w14:textId="77777777" w:rsidR="004E4DDE" w:rsidRPr="004E4DDE" w:rsidRDefault="004E4DDE" w:rsidP="000C18B2">
      <w:pPr>
        <w:jc w:val="center"/>
        <w:rPr>
          <w:b/>
          <w:bCs/>
          <w:szCs w:val="24"/>
        </w:rPr>
      </w:pPr>
      <w:r w:rsidRPr="004E4DDE">
        <w:rPr>
          <w:b/>
          <w:bCs/>
          <w:szCs w:val="24"/>
        </w:rPr>
        <w:t>Acute Case Study</w:t>
      </w:r>
    </w:p>
    <w:p w14:paraId="3B8E4C4B" w14:textId="77777777" w:rsidR="004E4DDE" w:rsidRPr="004E4DDE" w:rsidRDefault="004E4DDE" w:rsidP="004E4DDE">
      <w:pPr>
        <w:jc w:val="center"/>
        <w:rPr>
          <w:b/>
          <w:bCs/>
          <w:szCs w:val="24"/>
        </w:rPr>
      </w:pPr>
    </w:p>
    <w:p w14:paraId="5D11B3C2" w14:textId="228276E5" w:rsidR="004E4DDE" w:rsidRPr="004E4DDE" w:rsidRDefault="004E4DDE" w:rsidP="000C18B2">
      <w:pPr>
        <w:rPr>
          <w:szCs w:val="24"/>
        </w:rPr>
      </w:pPr>
      <w:r w:rsidRPr="004E4DDE">
        <w:rPr>
          <w:szCs w:val="24"/>
        </w:rPr>
        <w:t>Acute patients were those suffering from recent injur</w:t>
      </w:r>
      <w:r w:rsidR="00AE61B9">
        <w:rPr>
          <w:szCs w:val="24"/>
        </w:rPr>
        <w:t>ies</w:t>
      </w:r>
      <w:r w:rsidRPr="004E4DDE">
        <w:rPr>
          <w:szCs w:val="24"/>
        </w:rPr>
        <w:t xml:space="preserve">, </w:t>
      </w:r>
      <w:r w:rsidR="000C18B2" w:rsidRPr="000C18B2">
        <w:rPr>
          <w:szCs w:val="24"/>
        </w:rPr>
        <w:t>infection</w:t>
      </w:r>
      <w:r w:rsidR="00AE61B9">
        <w:rPr>
          <w:szCs w:val="24"/>
        </w:rPr>
        <w:t>s</w:t>
      </w:r>
      <w:r w:rsidR="000C18B2" w:rsidRPr="000C18B2">
        <w:rPr>
          <w:szCs w:val="24"/>
        </w:rPr>
        <w:t>,</w:t>
      </w:r>
      <w:r w:rsidRPr="004E4DDE">
        <w:rPr>
          <w:szCs w:val="24"/>
        </w:rPr>
        <w:t xml:space="preserve"> or personal emotional loss. These patients had conditions such as recent, severe dental pain, an infection or recent physical trauma resulting from an accident or an injury.  Others were suffering from severe emotional trauma such as a recent divorce, the loss of a loved one, loss of a job, severe financial </w:t>
      </w:r>
      <w:r w:rsidR="000C18B2" w:rsidRPr="000C18B2">
        <w:rPr>
          <w:szCs w:val="24"/>
        </w:rPr>
        <w:t>strain,</w:t>
      </w:r>
      <w:r w:rsidRPr="004E4DDE">
        <w:rPr>
          <w:szCs w:val="24"/>
        </w:rPr>
        <w:t xml:space="preserve"> or a combination of these.</w:t>
      </w:r>
    </w:p>
    <w:p w14:paraId="0B2A0381" w14:textId="77777777" w:rsidR="004E4DDE" w:rsidRPr="004E4DDE" w:rsidRDefault="004E4DDE" w:rsidP="004E4DDE">
      <w:pPr>
        <w:ind w:firstLine="360"/>
        <w:rPr>
          <w:szCs w:val="24"/>
        </w:rPr>
      </w:pPr>
    </w:p>
    <w:p w14:paraId="65D52029" w14:textId="120F2CEF" w:rsidR="004E4DDE" w:rsidRPr="004E4DDE" w:rsidRDefault="004E4DDE" w:rsidP="003414AE">
      <w:pPr>
        <w:rPr>
          <w:szCs w:val="24"/>
        </w:rPr>
      </w:pPr>
      <w:r w:rsidRPr="004E4DDE">
        <w:rPr>
          <w:szCs w:val="24"/>
        </w:rPr>
        <w:t xml:space="preserve">Acute conditions typically responded to </w:t>
      </w:r>
      <w:r w:rsidRPr="004E4DDE">
        <w:rPr>
          <w:i/>
          <w:iCs/>
          <w:szCs w:val="24"/>
        </w:rPr>
        <w:t>Acute Immune</w:t>
      </w:r>
      <w:r w:rsidRPr="004E4DDE">
        <w:rPr>
          <w:szCs w:val="24"/>
        </w:rPr>
        <w:t xml:space="preserve"> stimulation combined with </w:t>
      </w:r>
      <w:r w:rsidRPr="004E4DDE">
        <w:rPr>
          <w:i/>
          <w:iCs/>
          <w:szCs w:val="24"/>
        </w:rPr>
        <w:t>Harmony</w:t>
      </w:r>
      <w:r w:rsidRPr="004E4DDE">
        <w:rPr>
          <w:szCs w:val="24"/>
        </w:rPr>
        <w:t xml:space="preserve"> or </w:t>
      </w:r>
      <w:r w:rsidRPr="004E4DDE">
        <w:rPr>
          <w:i/>
          <w:iCs/>
          <w:szCs w:val="24"/>
        </w:rPr>
        <w:t>Stress Relief</w:t>
      </w:r>
      <w:r w:rsidRPr="004E4DDE">
        <w:rPr>
          <w:szCs w:val="24"/>
        </w:rPr>
        <w:t xml:space="preserve">.  In some cases, heart rates dropped up to 30 beats per minute within fifteen minutes after dosing.  These remarkable results could in part be attributed to pain relief, resulting in a decrease of cardiac stimulation from the nervous system.   </w:t>
      </w:r>
    </w:p>
    <w:p w14:paraId="3C3FBCDB" w14:textId="77777777" w:rsidR="004E4DDE" w:rsidRPr="004E4DDE" w:rsidRDefault="004E4DDE" w:rsidP="004E4DDE">
      <w:pPr>
        <w:autoSpaceDE w:val="0"/>
        <w:autoSpaceDN w:val="0"/>
        <w:adjustRightInd w:val="0"/>
        <w:ind w:firstLine="360"/>
        <w:rPr>
          <w:szCs w:val="24"/>
        </w:rPr>
      </w:pPr>
    </w:p>
    <w:p w14:paraId="743CEFFA" w14:textId="4EA2C24F" w:rsidR="004E4DDE" w:rsidRDefault="004E4DDE" w:rsidP="004E4DDE">
      <w:pPr>
        <w:autoSpaceDE w:val="0"/>
        <w:autoSpaceDN w:val="0"/>
        <w:adjustRightInd w:val="0"/>
        <w:ind w:firstLine="360"/>
        <w:rPr>
          <w:szCs w:val="24"/>
        </w:rPr>
      </w:pPr>
      <w:r w:rsidRPr="004E4DDE">
        <w:rPr>
          <w:szCs w:val="24"/>
        </w:rPr>
        <w:t xml:space="preserve">In the following study the patient was experiencing recent symptoms from an acute dental infection.  It should be noted that the patient was under long-term care for CFIDS (Chronic Fatigue):  </w:t>
      </w:r>
    </w:p>
    <w:p w14:paraId="60CF4287" w14:textId="77777777" w:rsidR="004E4DDE" w:rsidRPr="004E4DDE" w:rsidRDefault="004E4DDE" w:rsidP="00070566">
      <w:pPr>
        <w:autoSpaceDE w:val="0"/>
        <w:autoSpaceDN w:val="0"/>
        <w:adjustRightInd w:val="0"/>
        <w:rPr>
          <w:szCs w:val="24"/>
        </w:rPr>
      </w:pP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88"/>
        <w:gridCol w:w="1256"/>
        <w:gridCol w:w="1242"/>
      </w:tblGrid>
      <w:tr w:rsidR="004E4DDE" w:rsidRPr="004E4DDE" w14:paraId="1B777355" w14:textId="77777777" w:rsidTr="00DC398A">
        <w:trPr>
          <w:trHeight w:val="672"/>
        </w:trPr>
        <w:tc>
          <w:tcPr>
            <w:tcW w:w="6390" w:type="dxa"/>
            <w:gridSpan w:val="4"/>
          </w:tcPr>
          <w:p w14:paraId="0A3826DD" w14:textId="77777777" w:rsidR="004E4DDE" w:rsidRPr="004E4DDE" w:rsidRDefault="004E4DDE" w:rsidP="004E4DDE">
            <w:pPr>
              <w:jc w:val="center"/>
              <w:rPr>
                <w:rFonts w:ascii="Tahoma" w:hAnsi="Tahoma" w:cs="Tahoma"/>
                <w:sz w:val="22"/>
                <w:szCs w:val="22"/>
              </w:rPr>
            </w:pPr>
            <w:r w:rsidRPr="004E4DDE">
              <w:rPr>
                <w:rFonts w:ascii="Tahoma" w:hAnsi="Tahoma" w:cs="Tahoma"/>
                <w:sz w:val="22"/>
                <w:szCs w:val="22"/>
              </w:rPr>
              <w:br w:type="page"/>
            </w:r>
          </w:p>
          <w:p w14:paraId="27379C64" w14:textId="77777777" w:rsidR="004E4DDE" w:rsidRPr="004E4DDE" w:rsidRDefault="004E4DDE" w:rsidP="004E4DDE">
            <w:pPr>
              <w:jc w:val="center"/>
              <w:rPr>
                <w:b/>
                <w:bCs/>
                <w:i/>
                <w:iCs/>
                <w:szCs w:val="24"/>
              </w:rPr>
            </w:pPr>
            <w:r w:rsidRPr="004E4DDE">
              <w:rPr>
                <w:b/>
                <w:bCs/>
                <w:i/>
                <w:iCs/>
                <w:szCs w:val="24"/>
              </w:rPr>
              <w:t xml:space="preserve">Jeffrey B.  </w:t>
            </w:r>
          </w:p>
        </w:tc>
      </w:tr>
      <w:tr w:rsidR="004E4DDE" w:rsidRPr="004E4DDE" w14:paraId="7D9F564A" w14:textId="77777777" w:rsidTr="00DC398A">
        <w:trPr>
          <w:trHeight w:val="672"/>
        </w:trPr>
        <w:tc>
          <w:tcPr>
            <w:tcW w:w="6390" w:type="dxa"/>
            <w:gridSpan w:val="4"/>
          </w:tcPr>
          <w:p w14:paraId="509056E6" w14:textId="77777777" w:rsidR="004E4DDE" w:rsidRPr="004E4DDE" w:rsidRDefault="004E4DDE" w:rsidP="004E4DDE">
            <w:pPr>
              <w:tabs>
                <w:tab w:val="center" w:pos="4844"/>
                <w:tab w:val="right" w:pos="9689"/>
              </w:tabs>
              <w:jc w:val="center"/>
              <w:rPr>
                <w:szCs w:val="24"/>
              </w:rPr>
            </w:pPr>
            <w:r w:rsidRPr="004E4DDE">
              <w:rPr>
                <w:szCs w:val="24"/>
              </w:rPr>
              <w:t>Male.  28 years old.  Condition – Long-term care patient for CFIDS.  CFIDS condition stable and in remission.</w:t>
            </w:r>
          </w:p>
          <w:p w14:paraId="4C629949" w14:textId="77777777" w:rsidR="004E4DDE" w:rsidRPr="004E4DDE" w:rsidRDefault="004E4DDE" w:rsidP="004E4DDE">
            <w:pPr>
              <w:tabs>
                <w:tab w:val="center" w:pos="4844"/>
                <w:tab w:val="right" w:pos="9689"/>
              </w:tabs>
              <w:jc w:val="center"/>
              <w:rPr>
                <w:szCs w:val="24"/>
              </w:rPr>
            </w:pPr>
            <w:r w:rsidRPr="004E4DDE">
              <w:rPr>
                <w:szCs w:val="24"/>
              </w:rPr>
              <w:t>Experiencing acute dental infection with purulent exudates and sinusitis.</w:t>
            </w:r>
          </w:p>
        </w:tc>
      </w:tr>
      <w:tr w:rsidR="004E4DDE" w:rsidRPr="004E4DDE" w14:paraId="268EEFBC" w14:textId="77777777" w:rsidTr="00DC398A">
        <w:trPr>
          <w:trHeight w:val="672"/>
        </w:trPr>
        <w:tc>
          <w:tcPr>
            <w:tcW w:w="6390" w:type="dxa"/>
            <w:gridSpan w:val="4"/>
          </w:tcPr>
          <w:p w14:paraId="64BE4DBE" w14:textId="77777777" w:rsidR="004E4DDE" w:rsidRPr="004E4DDE" w:rsidRDefault="004E4DDE" w:rsidP="004E4DDE">
            <w:pPr>
              <w:tabs>
                <w:tab w:val="center" w:pos="4844"/>
                <w:tab w:val="right" w:pos="9689"/>
              </w:tabs>
              <w:jc w:val="center"/>
              <w:rPr>
                <w:szCs w:val="24"/>
              </w:rPr>
            </w:pPr>
          </w:p>
          <w:p w14:paraId="73B94B69" w14:textId="3F21472B" w:rsidR="004E4DDE" w:rsidRPr="004E4DDE" w:rsidRDefault="004E4DDE" w:rsidP="004E4DDE">
            <w:pPr>
              <w:tabs>
                <w:tab w:val="center" w:pos="4844"/>
                <w:tab w:val="right" w:pos="9689"/>
              </w:tabs>
              <w:jc w:val="center"/>
              <w:rPr>
                <w:szCs w:val="24"/>
              </w:rPr>
            </w:pPr>
            <w:r w:rsidRPr="004E4DDE">
              <w:rPr>
                <w:szCs w:val="24"/>
              </w:rPr>
              <w:lastRenderedPageBreak/>
              <w:t>Post</w:t>
            </w:r>
            <w:r w:rsidR="00D105C2">
              <w:rPr>
                <w:szCs w:val="24"/>
              </w:rPr>
              <w:t>-</w:t>
            </w:r>
            <w:r w:rsidRPr="004E4DDE">
              <w:rPr>
                <w:szCs w:val="24"/>
              </w:rPr>
              <w:t xml:space="preserve">test – A few minutes after dose of </w:t>
            </w:r>
            <w:r w:rsidRPr="004E4DDE">
              <w:rPr>
                <w:i/>
                <w:iCs/>
                <w:szCs w:val="24"/>
              </w:rPr>
              <w:t>Harmony</w:t>
            </w:r>
            <w:r w:rsidRPr="004E4DDE">
              <w:rPr>
                <w:szCs w:val="24"/>
              </w:rPr>
              <w:t xml:space="preserve"> and </w:t>
            </w:r>
            <w:r w:rsidRPr="004E4DDE">
              <w:rPr>
                <w:i/>
                <w:iCs/>
                <w:szCs w:val="24"/>
              </w:rPr>
              <w:t>Acute Immune</w:t>
            </w:r>
          </w:p>
        </w:tc>
      </w:tr>
      <w:tr w:rsidR="004E4DDE" w:rsidRPr="004E4DDE" w14:paraId="29E37FE7" w14:textId="77777777" w:rsidTr="00DC398A">
        <w:trPr>
          <w:trHeight w:val="372"/>
        </w:trPr>
        <w:tc>
          <w:tcPr>
            <w:tcW w:w="3060" w:type="dxa"/>
          </w:tcPr>
          <w:p w14:paraId="548FCB0C" w14:textId="77777777" w:rsidR="004E4DDE" w:rsidRPr="004E4DDE" w:rsidRDefault="004E4DDE" w:rsidP="004E4DDE">
            <w:pPr>
              <w:tabs>
                <w:tab w:val="center" w:pos="4844"/>
                <w:tab w:val="right" w:pos="9689"/>
              </w:tabs>
              <w:rPr>
                <w:szCs w:val="24"/>
              </w:rPr>
            </w:pPr>
          </w:p>
        </w:tc>
        <w:tc>
          <w:tcPr>
            <w:tcW w:w="1088" w:type="dxa"/>
            <w:vAlign w:val="center"/>
          </w:tcPr>
          <w:p w14:paraId="2B6D7DB4" w14:textId="7AB41542" w:rsidR="004E4DDE" w:rsidRPr="004E4DDE" w:rsidRDefault="004E4DDE" w:rsidP="004E4DDE">
            <w:pPr>
              <w:tabs>
                <w:tab w:val="center" w:pos="4844"/>
                <w:tab w:val="right" w:pos="9689"/>
              </w:tabs>
              <w:jc w:val="center"/>
              <w:rPr>
                <w:szCs w:val="24"/>
              </w:rPr>
            </w:pPr>
            <w:r w:rsidRPr="004E4DDE">
              <w:rPr>
                <w:szCs w:val="24"/>
              </w:rPr>
              <w:t>Pre</w:t>
            </w:r>
            <w:r w:rsidR="00D105C2">
              <w:rPr>
                <w:szCs w:val="24"/>
              </w:rPr>
              <w:t>-</w:t>
            </w:r>
            <w:r w:rsidRPr="004E4DDE">
              <w:rPr>
                <w:szCs w:val="24"/>
              </w:rPr>
              <w:t>test</w:t>
            </w:r>
          </w:p>
        </w:tc>
        <w:tc>
          <w:tcPr>
            <w:tcW w:w="1256" w:type="dxa"/>
            <w:vAlign w:val="center"/>
          </w:tcPr>
          <w:p w14:paraId="227C1CE9" w14:textId="69A0809B" w:rsidR="004E4DDE" w:rsidRPr="004E4DDE" w:rsidRDefault="004E4DDE" w:rsidP="004E4DDE">
            <w:pPr>
              <w:tabs>
                <w:tab w:val="center" w:pos="4844"/>
                <w:tab w:val="right" w:pos="9689"/>
              </w:tabs>
              <w:jc w:val="center"/>
              <w:rPr>
                <w:szCs w:val="24"/>
              </w:rPr>
            </w:pPr>
            <w:r w:rsidRPr="004E4DDE">
              <w:rPr>
                <w:szCs w:val="24"/>
              </w:rPr>
              <w:t>Post</w:t>
            </w:r>
            <w:r w:rsidR="00D105C2">
              <w:rPr>
                <w:szCs w:val="24"/>
              </w:rPr>
              <w:t>-</w:t>
            </w:r>
            <w:r w:rsidRPr="004E4DDE">
              <w:rPr>
                <w:szCs w:val="24"/>
              </w:rPr>
              <w:t>test</w:t>
            </w:r>
          </w:p>
        </w:tc>
        <w:tc>
          <w:tcPr>
            <w:tcW w:w="986" w:type="dxa"/>
            <w:vAlign w:val="center"/>
          </w:tcPr>
          <w:p w14:paraId="0E6DEB2B" w14:textId="77777777" w:rsidR="004E4DDE" w:rsidRPr="004E4DDE" w:rsidRDefault="004E4DDE" w:rsidP="004E4DDE">
            <w:pPr>
              <w:tabs>
                <w:tab w:val="center" w:pos="4844"/>
                <w:tab w:val="right" w:pos="9689"/>
              </w:tabs>
              <w:jc w:val="center"/>
              <w:rPr>
                <w:szCs w:val="24"/>
              </w:rPr>
            </w:pPr>
            <w:r w:rsidRPr="004E4DDE">
              <w:rPr>
                <w:szCs w:val="24"/>
              </w:rPr>
              <w:t>Difference</w:t>
            </w:r>
          </w:p>
        </w:tc>
      </w:tr>
      <w:tr w:rsidR="004E4DDE" w:rsidRPr="004E4DDE" w14:paraId="059EF964" w14:textId="77777777" w:rsidTr="00DC398A">
        <w:trPr>
          <w:trHeight w:val="352"/>
        </w:trPr>
        <w:tc>
          <w:tcPr>
            <w:tcW w:w="3060" w:type="dxa"/>
            <w:vAlign w:val="center"/>
          </w:tcPr>
          <w:p w14:paraId="17AE8C00" w14:textId="77777777" w:rsidR="004E4DDE" w:rsidRPr="004E4DDE" w:rsidRDefault="004E4DDE" w:rsidP="004E4DDE">
            <w:pPr>
              <w:tabs>
                <w:tab w:val="center" w:pos="4844"/>
                <w:tab w:val="right" w:pos="9689"/>
              </w:tabs>
              <w:rPr>
                <w:szCs w:val="24"/>
              </w:rPr>
            </w:pPr>
            <w:r w:rsidRPr="004E4DDE">
              <w:rPr>
                <w:szCs w:val="24"/>
              </w:rPr>
              <w:t xml:space="preserve">Heart Rate – </w:t>
            </w:r>
            <w:r w:rsidRPr="004E4DDE">
              <w:rPr>
                <w:i/>
                <w:iCs/>
                <w:szCs w:val="24"/>
              </w:rPr>
              <w:t>supine</w:t>
            </w:r>
          </w:p>
        </w:tc>
        <w:tc>
          <w:tcPr>
            <w:tcW w:w="1088" w:type="dxa"/>
            <w:vAlign w:val="center"/>
          </w:tcPr>
          <w:p w14:paraId="1E3D8FA1" w14:textId="77777777" w:rsidR="004E4DDE" w:rsidRPr="004E4DDE" w:rsidRDefault="004E4DDE" w:rsidP="004E4DDE">
            <w:pPr>
              <w:tabs>
                <w:tab w:val="center" w:pos="4844"/>
                <w:tab w:val="right" w:pos="9689"/>
              </w:tabs>
              <w:jc w:val="center"/>
              <w:rPr>
                <w:szCs w:val="24"/>
              </w:rPr>
            </w:pPr>
            <w:r w:rsidRPr="004E4DDE">
              <w:rPr>
                <w:szCs w:val="24"/>
              </w:rPr>
              <w:t>55</w:t>
            </w:r>
          </w:p>
        </w:tc>
        <w:tc>
          <w:tcPr>
            <w:tcW w:w="1256" w:type="dxa"/>
            <w:vAlign w:val="center"/>
          </w:tcPr>
          <w:p w14:paraId="3ABBCCBC" w14:textId="77777777" w:rsidR="004E4DDE" w:rsidRPr="004E4DDE" w:rsidRDefault="004E4DDE" w:rsidP="004E4DDE">
            <w:pPr>
              <w:tabs>
                <w:tab w:val="center" w:pos="4844"/>
                <w:tab w:val="right" w:pos="9689"/>
              </w:tabs>
              <w:jc w:val="center"/>
              <w:rPr>
                <w:szCs w:val="24"/>
              </w:rPr>
            </w:pPr>
            <w:r w:rsidRPr="004E4DDE">
              <w:rPr>
                <w:szCs w:val="24"/>
              </w:rPr>
              <w:t>51</w:t>
            </w:r>
          </w:p>
        </w:tc>
        <w:tc>
          <w:tcPr>
            <w:tcW w:w="986" w:type="dxa"/>
            <w:vAlign w:val="center"/>
          </w:tcPr>
          <w:p w14:paraId="51AA1972" w14:textId="77777777" w:rsidR="004E4DDE" w:rsidRPr="004E4DDE" w:rsidRDefault="004E4DDE" w:rsidP="004E4DDE">
            <w:pPr>
              <w:tabs>
                <w:tab w:val="center" w:pos="4844"/>
                <w:tab w:val="right" w:pos="9689"/>
              </w:tabs>
              <w:jc w:val="center"/>
              <w:rPr>
                <w:szCs w:val="24"/>
              </w:rPr>
            </w:pPr>
            <w:r w:rsidRPr="004E4DDE">
              <w:rPr>
                <w:szCs w:val="24"/>
              </w:rPr>
              <w:t>+4</w:t>
            </w:r>
          </w:p>
        </w:tc>
      </w:tr>
      <w:tr w:rsidR="004E4DDE" w:rsidRPr="004E4DDE" w14:paraId="3BF4BBBF" w14:textId="77777777" w:rsidTr="00DC398A">
        <w:trPr>
          <w:trHeight w:val="352"/>
        </w:trPr>
        <w:tc>
          <w:tcPr>
            <w:tcW w:w="3060" w:type="dxa"/>
            <w:vAlign w:val="center"/>
          </w:tcPr>
          <w:p w14:paraId="3ED2360A" w14:textId="77777777" w:rsidR="004E4DDE" w:rsidRPr="004E4DDE" w:rsidRDefault="004E4DDE" w:rsidP="004E4DDE">
            <w:pPr>
              <w:tabs>
                <w:tab w:val="center" w:pos="4844"/>
                <w:tab w:val="right" w:pos="9689"/>
              </w:tabs>
              <w:rPr>
                <w:b/>
                <w:bCs/>
                <w:szCs w:val="24"/>
              </w:rPr>
            </w:pPr>
            <w:r w:rsidRPr="004E4DDE">
              <w:rPr>
                <w:b/>
                <w:bCs/>
                <w:szCs w:val="24"/>
              </w:rPr>
              <w:t xml:space="preserve">Heart Rate - </w:t>
            </w:r>
            <w:r w:rsidRPr="004E4DDE">
              <w:rPr>
                <w:b/>
                <w:bCs/>
                <w:i/>
                <w:iCs/>
                <w:szCs w:val="24"/>
              </w:rPr>
              <w:t>upright</w:t>
            </w:r>
          </w:p>
        </w:tc>
        <w:tc>
          <w:tcPr>
            <w:tcW w:w="1088" w:type="dxa"/>
            <w:vAlign w:val="center"/>
          </w:tcPr>
          <w:p w14:paraId="216FE6C4" w14:textId="77777777" w:rsidR="004E4DDE" w:rsidRPr="004E4DDE" w:rsidRDefault="004E4DDE" w:rsidP="004E4DDE">
            <w:pPr>
              <w:tabs>
                <w:tab w:val="center" w:pos="4844"/>
                <w:tab w:val="right" w:pos="9689"/>
              </w:tabs>
              <w:jc w:val="center"/>
              <w:rPr>
                <w:b/>
                <w:bCs/>
                <w:szCs w:val="24"/>
              </w:rPr>
            </w:pPr>
            <w:r w:rsidRPr="004E4DDE">
              <w:rPr>
                <w:b/>
                <w:bCs/>
                <w:szCs w:val="24"/>
              </w:rPr>
              <w:t>68</w:t>
            </w:r>
          </w:p>
        </w:tc>
        <w:tc>
          <w:tcPr>
            <w:tcW w:w="1256" w:type="dxa"/>
            <w:vAlign w:val="center"/>
          </w:tcPr>
          <w:p w14:paraId="5CF4AB78" w14:textId="77777777" w:rsidR="004E4DDE" w:rsidRPr="004E4DDE" w:rsidRDefault="004E4DDE" w:rsidP="004E4DDE">
            <w:pPr>
              <w:tabs>
                <w:tab w:val="center" w:pos="4844"/>
                <w:tab w:val="right" w:pos="9689"/>
              </w:tabs>
              <w:jc w:val="center"/>
              <w:rPr>
                <w:b/>
                <w:bCs/>
                <w:szCs w:val="24"/>
              </w:rPr>
            </w:pPr>
            <w:r w:rsidRPr="004E4DDE">
              <w:rPr>
                <w:b/>
                <w:bCs/>
                <w:szCs w:val="24"/>
              </w:rPr>
              <w:t>61</w:t>
            </w:r>
          </w:p>
        </w:tc>
        <w:tc>
          <w:tcPr>
            <w:tcW w:w="986" w:type="dxa"/>
            <w:vAlign w:val="center"/>
          </w:tcPr>
          <w:p w14:paraId="3162F243" w14:textId="77777777" w:rsidR="004E4DDE" w:rsidRPr="004E4DDE" w:rsidRDefault="004E4DDE" w:rsidP="004E4DDE">
            <w:pPr>
              <w:tabs>
                <w:tab w:val="center" w:pos="4844"/>
                <w:tab w:val="right" w:pos="9689"/>
              </w:tabs>
              <w:jc w:val="center"/>
              <w:rPr>
                <w:b/>
                <w:bCs/>
                <w:szCs w:val="24"/>
              </w:rPr>
            </w:pPr>
            <w:r w:rsidRPr="004E4DDE">
              <w:rPr>
                <w:b/>
                <w:bCs/>
                <w:szCs w:val="24"/>
              </w:rPr>
              <w:t>+7</w:t>
            </w:r>
          </w:p>
        </w:tc>
      </w:tr>
      <w:tr w:rsidR="004E4DDE" w:rsidRPr="004E4DDE" w14:paraId="6568529B" w14:textId="77777777" w:rsidTr="00DC398A">
        <w:trPr>
          <w:trHeight w:val="352"/>
        </w:trPr>
        <w:tc>
          <w:tcPr>
            <w:tcW w:w="3060" w:type="dxa"/>
            <w:vAlign w:val="center"/>
          </w:tcPr>
          <w:p w14:paraId="36D36C33" w14:textId="77777777" w:rsidR="004E4DDE" w:rsidRPr="004E4DDE" w:rsidRDefault="004E4DDE" w:rsidP="004E4DDE">
            <w:pPr>
              <w:tabs>
                <w:tab w:val="center" w:pos="4844"/>
                <w:tab w:val="right" w:pos="9689"/>
              </w:tabs>
              <w:rPr>
                <w:b/>
                <w:bCs/>
                <w:szCs w:val="24"/>
              </w:rPr>
            </w:pPr>
            <w:r w:rsidRPr="004E4DDE">
              <w:rPr>
                <w:b/>
                <w:bCs/>
                <w:szCs w:val="24"/>
              </w:rPr>
              <w:t xml:space="preserve">Tension Index - </w:t>
            </w:r>
            <w:r w:rsidRPr="004E4DDE">
              <w:rPr>
                <w:b/>
                <w:bCs/>
                <w:i/>
                <w:iCs/>
                <w:szCs w:val="24"/>
              </w:rPr>
              <w:t>supine</w:t>
            </w:r>
          </w:p>
        </w:tc>
        <w:tc>
          <w:tcPr>
            <w:tcW w:w="1088" w:type="dxa"/>
            <w:vAlign w:val="center"/>
          </w:tcPr>
          <w:p w14:paraId="67EAA3E3" w14:textId="77777777" w:rsidR="004E4DDE" w:rsidRPr="004E4DDE" w:rsidRDefault="004E4DDE" w:rsidP="004E4DDE">
            <w:pPr>
              <w:tabs>
                <w:tab w:val="center" w:pos="4844"/>
                <w:tab w:val="right" w:pos="9689"/>
              </w:tabs>
              <w:jc w:val="center"/>
              <w:rPr>
                <w:b/>
                <w:bCs/>
                <w:szCs w:val="24"/>
              </w:rPr>
            </w:pPr>
            <w:r w:rsidRPr="004E4DDE">
              <w:rPr>
                <w:b/>
                <w:bCs/>
                <w:szCs w:val="24"/>
              </w:rPr>
              <w:t>71</w:t>
            </w:r>
          </w:p>
        </w:tc>
        <w:tc>
          <w:tcPr>
            <w:tcW w:w="1256" w:type="dxa"/>
            <w:vAlign w:val="center"/>
          </w:tcPr>
          <w:p w14:paraId="2F9E209F" w14:textId="77777777" w:rsidR="004E4DDE" w:rsidRPr="004E4DDE" w:rsidRDefault="004E4DDE" w:rsidP="004E4DDE">
            <w:pPr>
              <w:tabs>
                <w:tab w:val="center" w:pos="4844"/>
                <w:tab w:val="right" w:pos="9689"/>
              </w:tabs>
              <w:jc w:val="center"/>
              <w:rPr>
                <w:b/>
                <w:bCs/>
                <w:szCs w:val="24"/>
              </w:rPr>
            </w:pPr>
            <w:r w:rsidRPr="004E4DDE">
              <w:rPr>
                <w:b/>
                <w:bCs/>
                <w:szCs w:val="24"/>
              </w:rPr>
              <w:t>29</w:t>
            </w:r>
          </w:p>
        </w:tc>
        <w:tc>
          <w:tcPr>
            <w:tcW w:w="986" w:type="dxa"/>
            <w:vAlign w:val="center"/>
          </w:tcPr>
          <w:p w14:paraId="60562F7A" w14:textId="77777777" w:rsidR="004E4DDE" w:rsidRPr="004E4DDE" w:rsidRDefault="004E4DDE" w:rsidP="004E4DDE">
            <w:pPr>
              <w:tabs>
                <w:tab w:val="center" w:pos="4844"/>
                <w:tab w:val="right" w:pos="9689"/>
              </w:tabs>
              <w:jc w:val="center"/>
              <w:rPr>
                <w:b/>
                <w:bCs/>
                <w:szCs w:val="24"/>
              </w:rPr>
            </w:pPr>
            <w:r w:rsidRPr="004E4DDE">
              <w:rPr>
                <w:b/>
                <w:bCs/>
                <w:szCs w:val="24"/>
              </w:rPr>
              <w:t>+42</w:t>
            </w:r>
          </w:p>
        </w:tc>
      </w:tr>
      <w:tr w:rsidR="004E4DDE" w:rsidRPr="004E4DDE" w14:paraId="5246D1F9" w14:textId="77777777" w:rsidTr="00DC398A">
        <w:trPr>
          <w:trHeight w:val="352"/>
        </w:trPr>
        <w:tc>
          <w:tcPr>
            <w:tcW w:w="3060" w:type="dxa"/>
            <w:vAlign w:val="center"/>
          </w:tcPr>
          <w:p w14:paraId="6E35E4BD" w14:textId="77777777" w:rsidR="004E4DDE" w:rsidRPr="004E4DDE" w:rsidRDefault="004E4DDE" w:rsidP="004E4DDE">
            <w:pPr>
              <w:tabs>
                <w:tab w:val="center" w:pos="4844"/>
                <w:tab w:val="right" w:pos="9689"/>
              </w:tabs>
              <w:rPr>
                <w:b/>
                <w:bCs/>
                <w:szCs w:val="24"/>
              </w:rPr>
            </w:pPr>
            <w:r w:rsidRPr="004E4DDE">
              <w:rPr>
                <w:b/>
                <w:bCs/>
                <w:szCs w:val="24"/>
              </w:rPr>
              <w:t xml:space="preserve">Tension Index - </w:t>
            </w:r>
            <w:r w:rsidRPr="004E4DDE">
              <w:rPr>
                <w:b/>
                <w:bCs/>
                <w:i/>
                <w:iCs/>
                <w:szCs w:val="24"/>
              </w:rPr>
              <w:t>upright</w:t>
            </w:r>
          </w:p>
        </w:tc>
        <w:tc>
          <w:tcPr>
            <w:tcW w:w="1088" w:type="dxa"/>
            <w:vAlign w:val="center"/>
          </w:tcPr>
          <w:p w14:paraId="24951E19" w14:textId="77777777" w:rsidR="004E4DDE" w:rsidRPr="004E4DDE" w:rsidRDefault="004E4DDE" w:rsidP="004E4DDE">
            <w:pPr>
              <w:tabs>
                <w:tab w:val="center" w:pos="4844"/>
                <w:tab w:val="right" w:pos="9689"/>
              </w:tabs>
              <w:jc w:val="center"/>
              <w:rPr>
                <w:b/>
                <w:bCs/>
                <w:szCs w:val="24"/>
              </w:rPr>
            </w:pPr>
            <w:r w:rsidRPr="004E4DDE">
              <w:rPr>
                <w:b/>
                <w:bCs/>
                <w:szCs w:val="24"/>
              </w:rPr>
              <w:t>233</w:t>
            </w:r>
          </w:p>
        </w:tc>
        <w:tc>
          <w:tcPr>
            <w:tcW w:w="1256" w:type="dxa"/>
            <w:vAlign w:val="center"/>
          </w:tcPr>
          <w:p w14:paraId="07B06D3E" w14:textId="77777777" w:rsidR="004E4DDE" w:rsidRPr="004E4DDE" w:rsidRDefault="004E4DDE" w:rsidP="004E4DDE">
            <w:pPr>
              <w:tabs>
                <w:tab w:val="center" w:pos="4844"/>
                <w:tab w:val="right" w:pos="9689"/>
              </w:tabs>
              <w:jc w:val="center"/>
              <w:rPr>
                <w:b/>
                <w:bCs/>
                <w:szCs w:val="24"/>
              </w:rPr>
            </w:pPr>
            <w:r w:rsidRPr="004E4DDE">
              <w:rPr>
                <w:b/>
                <w:bCs/>
                <w:szCs w:val="24"/>
              </w:rPr>
              <w:t>42</w:t>
            </w:r>
          </w:p>
        </w:tc>
        <w:tc>
          <w:tcPr>
            <w:tcW w:w="986" w:type="dxa"/>
            <w:vAlign w:val="center"/>
          </w:tcPr>
          <w:p w14:paraId="165B93EE" w14:textId="77777777" w:rsidR="004E4DDE" w:rsidRPr="004E4DDE" w:rsidRDefault="004E4DDE" w:rsidP="004E4DDE">
            <w:pPr>
              <w:tabs>
                <w:tab w:val="center" w:pos="4844"/>
                <w:tab w:val="right" w:pos="9689"/>
              </w:tabs>
              <w:jc w:val="center"/>
              <w:rPr>
                <w:b/>
                <w:bCs/>
                <w:szCs w:val="24"/>
              </w:rPr>
            </w:pPr>
            <w:r w:rsidRPr="004E4DDE">
              <w:rPr>
                <w:b/>
                <w:bCs/>
                <w:szCs w:val="24"/>
              </w:rPr>
              <w:t>+191/VS</w:t>
            </w:r>
          </w:p>
        </w:tc>
      </w:tr>
      <w:tr w:rsidR="004E4DDE" w:rsidRPr="004E4DDE" w14:paraId="05947937" w14:textId="77777777" w:rsidTr="00DC398A">
        <w:trPr>
          <w:trHeight w:val="352"/>
        </w:trPr>
        <w:tc>
          <w:tcPr>
            <w:tcW w:w="3060" w:type="dxa"/>
            <w:vAlign w:val="center"/>
          </w:tcPr>
          <w:p w14:paraId="01F2265C" w14:textId="77777777" w:rsidR="004E4DDE" w:rsidRPr="004E4DDE" w:rsidRDefault="004E4DDE" w:rsidP="004E4DDE">
            <w:pPr>
              <w:tabs>
                <w:tab w:val="center" w:pos="4844"/>
                <w:tab w:val="right" w:pos="9689"/>
              </w:tabs>
              <w:rPr>
                <w:b/>
                <w:bCs/>
                <w:szCs w:val="24"/>
              </w:rPr>
            </w:pPr>
            <w:r w:rsidRPr="004E4DDE">
              <w:rPr>
                <w:b/>
                <w:bCs/>
                <w:szCs w:val="24"/>
              </w:rPr>
              <w:t>Optimum Variability (POV)</w:t>
            </w:r>
            <w:r w:rsidRPr="004E4DDE">
              <w:rPr>
                <w:szCs w:val="24"/>
              </w:rPr>
              <w:t xml:space="preserve"> - </w:t>
            </w:r>
            <w:r w:rsidRPr="004E4DDE">
              <w:rPr>
                <w:i/>
                <w:iCs/>
                <w:szCs w:val="24"/>
              </w:rPr>
              <w:t>supine</w:t>
            </w:r>
          </w:p>
        </w:tc>
        <w:tc>
          <w:tcPr>
            <w:tcW w:w="1088" w:type="dxa"/>
            <w:vAlign w:val="center"/>
          </w:tcPr>
          <w:p w14:paraId="41B65649" w14:textId="77777777" w:rsidR="004E4DDE" w:rsidRPr="004E4DDE" w:rsidRDefault="004E4DDE" w:rsidP="004E4DDE">
            <w:pPr>
              <w:tabs>
                <w:tab w:val="center" w:pos="4844"/>
                <w:tab w:val="right" w:pos="9689"/>
              </w:tabs>
              <w:jc w:val="center"/>
              <w:rPr>
                <w:b/>
                <w:bCs/>
                <w:szCs w:val="24"/>
              </w:rPr>
            </w:pPr>
            <w:r w:rsidRPr="004E4DDE">
              <w:rPr>
                <w:b/>
                <w:bCs/>
                <w:szCs w:val="24"/>
              </w:rPr>
              <w:t>29</w:t>
            </w:r>
          </w:p>
        </w:tc>
        <w:tc>
          <w:tcPr>
            <w:tcW w:w="1256" w:type="dxa"/>
            <w:vAlign w:val="center"/>
          </w:tcPr>
          <w:p w14:paraId="0B191793" w14:textId="77777777" w:rsidR="004E4DDE" w:rsidRPr="004E4DDE" w:rsidRDefault="004E4DDE" w:rsidP="004E4DDE">
            <w:pPr>
              <w:tabs>
                <w:tab w:val="center" w:pos="4844"/>
                <w:tab w:val="right" w:pos="9689"/>
              </w:tabs>
              <w:jc w:val="center"/>
              <w:rPr>
                <w:b/>
                <w:bCs/>
                <w:szCs w:val="24"/>
              </w:rPr>
            </w:pPr>
            <w:r w:rsidRPr="004E4DDE">
              <w:rPr>
                <w:b/>
                <w:bCs/>
                <w:szCs w:val="24"/>
              </w:rPr>
              <w:t>37</w:t>
            </w:r>
          </w:p>
        </w:tc>
        <w:tc>
          <w:tcPr>
            <w:tcW w:w="986" w:type="dxa"/>
            <w:vAlign w:val="center"/>
          </w:tcPr>
          <w:p w14:paraId="5CAA1FD8" w14:textId="77777777" w:rsidR="004E4DDE" w:rsidRPr="004E4DDE" w:rsidRDefault="004E4DDE" w:rsidP="004E4DDE">
            <w:pPr>
              <w:tabs>
                <w:tab w:val="center" w:pos="4844"/>
                <w:tab w:val="right" w:pos="9689"/>
              </w:tabs>
              <w:jc w:val="center"/>
              <w:rPr>
                <w:b/>
                <w:bCs/>
                <w:szCs w:val="24"/>
              </w:rPr>
            </w:pPr>
            <w:r w:rsidRPr="004E4DDE">
              <w:rPr>
                <w:b/>
                <w:bCs/>
                <w:szCs w:val="24"/>
              </w:rPr>
              <w:t>+8</w:t>
            </w:r>
          </w:p>
        </w:tc>
      </w:tr>
      <w:tr w:rsidR="004E4DDE" w:rsidRPr="004E4DDE" w14:paraId="05E2CFD7" w14:textId="77777777" w:rsidTr="00DC398A">
        <w:trPr>
          <w:trHeight w:val="352"/>
        </w:trPr>
        <w:tc>
          <w:tcPr>
            <w:tcW w:w="3060" w:type="dxa"/>
            <w:vAlign w:val="center"/>
          </w:tcPr>
          <w:p w14:paraId="2BFADAFE" w14:textId="77777777" w:rsidR="004E4DDE" w:rsidRPr="004E4DDE" w:rsidRDefault="004E4DDE" w:rsidP="004E4DDE">
            <w:pPr>
              <w:tabs>
                <w:tab w:val="center" w:pos="4844"/>
                <w:tab w:val="right" w:pos="9689"/>
              </w:tabs>
              <w:rPr>
                <w:b/>
                <w:bCs/>
                <w:spacing w:val="-4"/>
                <w:szCs w:val="24"/>
              </w:rPr>
            </w:pPr>
            <w:r w:rsidRPr="004E4DDE">
              <w:rPr>
                <w:b/>
                <w:bCs/>
                <w:spacing w:val="-4"/>
                <w:szCs w:val="24"/>
              </w:rPr>
              <w:t xml:space="preserve">Optimum Variability (POV) </w:t>
            </w:r>
            <w:r w:rsidRPr="004E4DDE">
              <w:rPr>
                <w:spacing w:val="-4"/>
                <w:szCs w:val="24"/>
              </w:rPr>
              <w:t xml:space="preserve">- </w:t>
            </w:r>
            <w:r w:rsidRPr="004E4DDE">
              <w:rPr>
                <w:i/>
                <w:iCs/>
                <w:spacing w:val="-4"/>
                <w:szCs w:val="24"/>
              </w:rPr>
              <w:t>upright</w:t>
            </w:r>
          </w:p>
        </w:tc>
        <w:tc>
          <w:tcPr>
            <w:tcW w:w="1088" w:type="dxa"/>
            <w:vAlign w:val="center"/>
          </w:tcPr>
          <w:p w14:paraId="51B01BF6" w14:textId="77777777" w:rsidR="004E4DDE" w:rsidRPr="004E4DDE" w:rsidRDefault="004E4DDE" w:rsidP="004E4DDE">
            <w:pPr>
              <w:tabs>
                <w:tab w:val="center" w:pos="4844"/>
                <w:tab w:val="right" w:pos="9689"/>
              </w:tabs>
              <w:jc w:val="center"/>
              <w:rPr>
                <w:b/>
                <w:bCs/>
                <w:szCs w:val="24"/>
              </w:rPr>
            </w:pPr>
            <w:r w:rsidRPr="004E4DDE">
              <w:rPr>
                <w:b/>
                <w:bCs/>
                <w:szCs w:val="24"/>
              </w:rPr>
              <w:t>14</w:t>
            </w:r>
          </w:p>
        </w:tc>
        <w:tc>
          <w:tcPr>
            <w:tcW w:w="1256" w:type="dxa"/>
            <w:vAlign w:val="center"/>
          </w:tcPr>
          <w:p w14:paraId="6C2D9677" w14:textId="77777777" w:rsidR="004E4DDE" w:rsidRPr="004E4DDE" w:rsidRDefault="004E4DDE" w:rsidP="004E4DDE">
            <w:pPr>
              <w:tabs>
                <w:tab w:val="center" w:pos="4844"/>
                <w:tab w:val="right" w:pos="9689"/>
              </w:tabs>
              <w:jc w:val="center"/>
              <w:rPr>
                <w:b/>
                <w:bCs/>
                <w:szCs w:val="24"/>
              </w:rPr>
            </w:pPr>
            <w:r w:rsidRPr="004E4DDE">
              <w:rPr>
                <w:b/>
                <w:bCs/>
                <w:szCs w:val="24"/>
              </w:rPr>
              <w:t>31</w:t>
            </w:r>
          </w:p>
        </w:tc>
        <w:tc>
          <w:tcPr>
            <w:tcW w:w="986" w:type="dxa"/>
            <w:vAlign w:val="center"/>
          </w:tcPr>
          <w:p w14:paraId="2BF234DD" w14:textId="77777777" w:rsidR="004E4DDE" w:rsidRPr="004E4DDE" w:rsidRDefault="004E4DDE" w:rsidP="004E4DDE">
            <w:pPr>
              <w:tabs>
                <w:tab w:val="center" w:pos="4844"/>
                <w:tab w:val="right" w:pos="9689"/>
              </w:tabs>
              <w:jc w:val="center"/>
              <w:rPr>
                <w:b/>
                <w:bCs/>
                <w:szCs w:val="24"/>
              </w:rPr>
            </w:pPr>
            <w:r w:rsidRPr="004E4DDE">
              <w:rPr>
                <w:b/>
                <w:bCs/>
                <w:szCs w:val="24"/>
              </w:rPr>
              <w:t>+17/VS</w:t>
            </w:r>
          </w:p>
        </w:tc>
      </w:tr>
      <w:tr w:rsidR="004E4DDE" w:rsidRPr="004E4DDE" w14:paraId="464661F9" w14:textId="77777777" w:rsidTr="00DC398A">
        <w:trPr>
          <w:trHeight w:val="352"/>
        </w:trPr>
        <w:tc>
          <w:tcPr>
            <w:tcW w:w="3060" w:type="dxa"/>
            <w:vAlign w:val="center"/>
          </w:tcPr>
          <w:p w14:paraId="694C1E81" w14:textId="77777777" w:rsidR="004E4DDE" w:rsidRPr="004E4DDE" w:rsidRDefault="004E4DDE" w:rsidP="004E4DDE">
            <w:pPr>
              <w:tabs>
                <w:tab w:val="center" w:pos="4844"/>
                <w:tab w:val="right" w:pos="9689"/>
              </w:tabs>
              <w:rPr>
                <w:b/>
                <w:bCs/>
                <w:szCs w:val="24"/>
                <w:highlight w:val="yellow"/>
              </w:rPr>
            </w:pPr>
            <w:r w:rsidRPr="004E4DDE">
              <w:rPr>
                <w:b/>
                <w:bCs/>
                <w:szCs w:val="24"/>
              </w:rPr>
              <w:t>CHMR</w:t>
            </w:r>
          </w:p>
        </w:tc>
        <w:tc>
          <w:tcPr>
            <w:tcW w:w="1088" w:type="dxa"/>
            <w:vAlign w:val="center"/>
          </w:tcPr>
          <w:p w14:paraId="283B2BEF" w14:textId="77777777" w:rsidR="004E4DDE" w:rsidRPr="004E4DDE" w:rsidRDefault="004E4DDE" w:rsidP="004E4DDE">
            <w:pPr>
              <w:tabs>
                <w:tab w:val="center" w:pos="4844"/>
                <w:tab w:val="right" w:pos="9689"/>
              </w:tabs>
              <w:jc w:val="center"/>
              <w:rPr>
                <w:b/>
                <w:bCs/>
                <w:szCs w:val="24"/>
                <w:highlight w:val="yellow"/>
              </w:rPr>
            </w:pPr>
            <w:r w:rsidRPr="004E4DDE">
              <w:rPr>
                <w:b/>
                <w:bCs/>
                <w:szCs w:val="24"/>
              </w:rPr>
              <w:t>.65</w:t>
            </w:r>
          </w:p>
        </w:tc>
        <w:tc>
          <w:tcPr>
            <w:tcW w:w="1256" w:type="dxa"/>
            <w:vAlign w:val="center"/>
          </w:tcPr>
          <w:p w14:paraId="011126FA" w14:textId="77777777" w:rsidR="004E4DDE" w:rsidRPr="004E4DDE" w:rsidRDefault="004E4DDE" w:rsidP="004E4DDE">
            <w:pPr>
              <w:tabs>
                <w:tab w:val="center" w:pos="4844"/>
                <w:tab w:val="right" w:pos="9689"/>
              </w:tabs>
              <w:jc w:val="center"/>
              <w:rPr>
                <w:b/>
                <w:bCs/>
                <w:szCs w:val="24"/>
                <w:highlight w:val="yellow"/>
              </w:rPr>
            </w:pPr>
            <w:r w:rsidRPr="004E4DDE">
              <w:rPr>
                <w:b/>
                <w:bCs/>
                <w:szCs w:val="24"/>
              </w:rPr>
              <w:t>.58</w:t>
            </w:r>
          </w:p>
        </w:tc>
        <w:tc>
          <w:tcPr>
            <w:tcW w:w="986" w:type="dxa"/>
            <w:vAlign w:val="center"/>
          </w:tcPr>
          <w:p w14:paraId="0A10EC50" w14:textId="77777777" w:rsidR="004E4DDE" w:rsidRPr="004E4DDE" w:rsidRDefault="004E4DDE" w:rsidP="004E4DDE">
            <w:pPr>
              <w:tabs>
                <w:tab w:val="center" w:pos="4844"/>
                <w:tab w:val="right" w:pos="9689"/>
              </w:tabs>
              <w:jc w:val="center"/>
              <w:rPr>
                <w:b/>
                <w:bCs/>
                <w:szCs w:val="24"/>
                <w:highlight w:val="yellow"/>
              </w:rPr>
            </w:pPr>
            <w:r w:rsidRPr="004E4DDE">
              <w:rPr>
                <w:b/>
                <w:bCs/>
                <w:szCs w:val="24"/>
              </w:rPr>
              <w:t>+8/VS</w:t>
            </w:r>
          </w:p>
        </w:tc>
      </w:tr>
      <w:tr w:rsidR="004E4DDE" w:rsidRPr="004E4DDE" w14:paraId="4ED71A24" w14:textId="77777777" w:rsidTr="00DC398A">
        <w:trPr>
          <w:trHeight w:val="352"/>
        </w:trPr>
        <w:tc>
          <w:tcPr>
            <w:tcW w:w="3060" w:type="dxa"/>
            <w:vAlign w:val="center"/>
          </w:tcPr>
          <w:p w14:paraId="1529798B" w14:textId="77777777" w:rsidR="004E4DDE" w:rsidRPr="004E4DDE" w:rsidRDefault="004E4DDE" w:rsidP="004E4DDE">
            <w:pPr>
              <w:tabs>
                <w:tab w:val="center" w:pos="4844"/>
                <w:tab w:val="right" w:pos="9689"/>
              </w:tabs>
              <w:rPr>
                <w:b/>
                <w:bCs/>
                <w:szCs w:val="24"/>
                <w:highlight w:val="yellow"/>
              </w:rPr>
            </w:pPr>
            <w:r w:rsidRPr="004E4DDE">
              <w:rPr>
                <w:b/>
                <w:bCs/>
                <w:szCs w:val="24"/>
              </w:rPr>
              <w:t>Vascular Compliance</w:t>
            </w:r>
          </w:p>
        </w:tc>
        <w:tc>
          <w:tcPr>
            <w:tcW w:w="1088" w:type="dxa"/>
            <w:vAlign w:val="center"/>
          </w:tcPr>
          <w:p w14:paraId="732890D3" w14:textId="77777777" w:rsidR="004E4DDE" w:rsidRPr="004E4DDE" w:rsidRDefault="004E4DDE" w:rsidP="004E4DDE">
            <w:pPr>
              <w:tabs>
                <w:tab w:val="center" w:pos="4844"/>
                <w:tab w:val="right" w:pos="9689"/>
              </w:tabs>
              <w:jc w:val="center"/>
              <w:rPr>
                <w:b/>
                <w:bCs/>
                <w:szCs w:val="24"/>
                <w:highlight w:val="yellow"/>
              </w:rPr>
            </w:pPr>
            <w:r w:rsidRPr="004E4DDE">
              <w:rPr>
                <w:b/>
                <w:bCs/>
                <w:szCs w:val="24"/>
              </w:rPr>
              <w:t>.80</w:t>
            </w:r>
          </w:p>
        </w:tc>
        <w:tc>
          <w:tcPr>
            <w:tcW w:w="1256" w:type="dxa"/>
            <w:vAlign w:val="center"/>
          </w:tcPr>
          <w:p w14:paraId="7648EBDB" w14:textId="77777777" w:rsidR="004E4DDE" w:rsidRPr="004E4DDE" w:rsidRDefault="004E4DDE" w:rsidP="004E4DDE">
            <w:pPr>
              <w:tabs>
                <w:tab w:val="center" w:pos="4844"/>
                <w:tab w:val="right" w:pos="9689"/>
              </w:tabs>
              <w:jc w:val="center"/>
              <w:rPr>
                <w:b/>
                <w:bCs/>
                <w:szCs w:val="24"/>
                <w:highlight w:val="yellow"/>
              </w:rPr>
            </w:pPr>
            <w:r w:rsidRPr="004E4DDE">
              <w:rPr>
                <w:b/>
                <w:bCs/>
                <w:szCs w:val="24"/>
              </w:rPr>
              <w:t>.69</w:t>
            </w:r>
          </w:p>
        </w:tc>
        <w:tc>
          <w:tcPr>
            <w:tcW w:w="986" w:type="dxa"/>
            <w:vAlign w:val="center"/>
          </w:tcPr>
          <w:p w14:paraId="668D1E7A" w14:textId="77777777" w:rsidR="004E4DDE" w:rsidRPr="004E4DDE" w:rsidRDefault="004E4DDE" w:rsidP="004E4DDE">
            <w:pPr>
              <w:tabs>
                <w:tab w:val="center" w:pos="4844"/>
                <w:tab w:val="right" w:pos="9689"/>
              </w:tabs>
              <w:jc w:val="center"/>
              <w:rPr>
                <w:b/>
                <w:bCs/>
                <w:szCs w:val="24"/>
                <w:highlight w:val="yellow"/>
              </w:rPr>
            </w:pPr>
            <w:r w:rsidRPr="004E4DDE">
              <w:rPr>
                <w:b/>
                <w:bCs/>
                <w:szCs w:val="24"/>
              </w:rPr>
              <w:t>+11/VS</w:t>
            </w:r>
          </w:p>
        </w:tc>
      </w:tr>
      <w:tr w:rsidR="004E4DDE" w:rsidRPr="004E4DDE" w14:paraId="19295883" w14:textId="77777777" w:rsidTr="00DC398A">
        <w:trPr>
          <w:trHeight w:val="352"/>
        </w:trPr>
        <w:tc>
          <w:tcPr>
            <w:tcW w:w="3060" w:type="dxa"/>
            <w:vAlign w:val="center"/>
          </w:tcPr>
          <w:p w14:paraId="2D12BF88" w14:textId="77777777" w:rsidR="004E4DDE" w:rsidRPr="004E4DDE" w:rsidRDefault="004E4DDE" w:rsidP="004E4DDE">
            <w:pPr>
              <w:tabs>
                <w:tab w:val="center" w:pos="4844"/>
                <w:tab w:val="right" w:pos="9689"/>
              </w:tabs>
              <w:rPr>
                <w:b/>
                <w:bCs/>
                <w:szCs w:val="24"/>
              </w:rPr>
            </w:pPr>
            <w:r w:rsidRPr="004E4DDE">
              <w:rPr>
                <w:b/>
                <w:bCs/>
                <w:szCs w:val="24"/>
              </w:rPr>
              <w:t>Current Physical Fitness</w:t>
            </w:r>
          </w:p>
        </w:tc>
        <w:tc>
          <w:tcPr>
            <w:tcW w:w="1088" w:type="dxa"/>
            <w:vAlign w:val="center"/>
          </w:tcPr>
          <w:p w14:paraId="434A7FD3" w14:textId="77777777" w:rsidR="004E4DDE" w:rsidRPr="004E4DDE" w:rsidRDefault="004E4DDE" w:rsidP="004E4DDE">
            <w:pPr>
              <w:tabs>
                <w:tab w:val="center" w:pos="4844"/>
                <w:tab w:val="right" w:pos="9689"/>
              </w:tabs>
              <w:jc w:val="center"/>
              <w:rPr>
                <w:b/>
                <w:bCs/>
                <w:szCs w:val="24"/>
              </w:rPr>
            </w:pPr>
            <w:r w:rsidRPr="004E4DDE">
              <w:rPr>
                <w:b/>
                <w:bCs/>
                <w:szCs w:val="24"/>
              </w:rPr>
              <w:t>8.4</w:t>
            </w:r>
          </w:p>
        </w:tc>
        <w:tc>
          <w:tcPr>
            <w:tcW w:w="1256" w:type="dxa"/>
            <w:vAlign w:val="center"/>
          </w:tcPr>
          <w:p w14:paraId="1C169D11" w14:textId="77777777" w:rsidR="004E4DDE" w:rsidRPr="004E4DDE" w:rsidRDefault="004E4DDE" w:rsidP="004E4DDE">
            <w:pPr>
              <w:tabs>
                <w:tab w:val="center" w:pos="4844"/>
                <w:tab w:val="right" w:pos="9689"/>
              </w:tabs>
              <w:jc w:val="center"/>
              <w:rPr>
                <w:b/>
                <w:bCs/>
                <w:szCs w:val="24"/>
              </w:rPr>
            </w:pPr>
            <w:r w:rsidRPr="004E4DDE">
              <w:rPr>
                <w:b/>
                <w:bCs/>
                <w:szCs w:val="24"/>
              </w:rPr>
              <w:t>3.2</w:t>
            </w:r>
          </w:p>
        </w:tc>
        <w:tc>
          <w:tcPr>
            <w:tcW w:w="986" w:type="dxa"/>
            <w:vAlign w:val="center"/>
          </w:tcPr>
          <w:p w14:paraId="2A945FBB" w14:textId="77777777" w:rsidR="004E4DDE" w:rsidRPr="004E4DDE" w:rsidRDefault="004E4DDE" w:rsidP="004E4DDE">
            <w:pPr>
              <w:tabs>
                <w:tab w:val="center" w:pos="4844"/>
                <w:tab w:val="right" w:pos="9689"/>
              </w:tabs>
              <w:jc w:val="center"/>
              <w:rPr>
                <w:b/>
                <w:bCs/>
                <w:szCs w:val="24"/>
              </w:rPr>
            </w:pPr>
            <w:r w:rsidRPr="004E4DDE">
              <w:rPr>
                <w:b/>
                <w:bCs/>
                <w:szCs w:val="24"/>
              </w:rPr>
              <w:t>+5.2/VS</w:t>
            </w:r>
          </w:p>
        </w:tc>
      </w:tr>
      <w:tr w:rsidR="004E4DDE" w:rsidRPr="004E4DDE" w14:paraId="37100021" w14:textId="77777777" w:rsidTr="00DC398A">
        <w:trPr>
          <w:trHeight w:val="352"/>
        </w:trPr>
        <w:tc>
          <w:tcPr>
            <w:tcW w:w="3060" w:type="dxa"/>
            <w:vAlign w:val="center"/>
          </w:tcPr>
          <w:p w14:paraId="62354951" w14:textId="77777777" w:rsidR="004E4DDE" w:rsidRPr="004E4DDE" w:rsidRDefault="004E4DDE" w:rsidP="004E4DDE">
            <w:pPr>
              <w:tabs>
                <w:tab w:val="center" w:pos="4844"/>
                <w:tab w:val="right" w:pos="9689"/>
              </w:tabs>
              <w:rPr>
                <w:szCs w:val="24"/>
              </w:rPr>
            </w:pPr>
            <w:r w:rsidRPr="004E4DDE">
              <w:rPr>
                <w:szCs w:val="24"/>
              </w:rPr>
              <w:t>Adrenal Response</w:t>
            </w:r>
          </w:p>
        </w:tc>
        <w:tc>
          <w:tcPr>
            <w:tcW w:w="1088" w:type="dxa"/>
            <w:vAlign w:val="center"/>
          </w:tcPr>
          <w:p w14:paraId="314A9D51" w14:textId="77777777" w:rsidR="004E4DDE" w:rsidRPr="004E4DDE" w:rsidRDefault="004E4DDE" w:rsidP="004E4DDE">
            <w:pPr>
              <w:tabs>
                <w:tab w:val="center" w:pos="4844"/>
                <w:tab w:val="right" w:pos="9689"/>
              </w:tabs>
              <w:jc w:val="center"/>
              <w:rPr>
                <w:szCs w:val="24"/>
              </w:rPr>
            </w:pPr>
            <w:r w:rsidRPr="004E4DDE">
              <w:rPr>
                <w:szCs w:val="24"/>
              </w:rPr>
              <w:t>YES</w:t>
            </w:r>
          </w:p>
        </w:tc>
        <w:tc>
          <w:tcPr>
            <w:tcW w:w="1256" w:type="dxa"/>
            <w:vAlign w:val="center"/>
          </w:tcPr>
          <w:p w14:paraId="1681EDB1" w14:textId="77777777" w:rsidR="004E4DDE" w:rsidRPr="004E4DDE" w:rsidRDefault="004E4DDE" w:rsidP="004E4DDE">
            <w:pPr>
              <w:tabs>
                <w:tab w:val="center" w:pos="4844"/>
                <w:tab w:val="right" w:pos="9689"/>
              </w:tabs>
              <w:jc w:val="center"/>
              <w:rPr>
                <w:szCs w:val="24"/>
              </w:rPr>
            </w:pPr>
            <w:r w:rsidRPr="004E4DDE">
              <w:rPr>
                <w:szCs w:val="24"/>
              </w:rPr>
              <w:t>YES</w:t>
            </w:r>
          </w:p>
        </w:tc>
        <w:tc>
          <w:tcPr>
            <w:tcW w:w="986" w:type="dxa"/>
            <w:vAlign w:val="center"/>
          </w:tcPr>
          <w:p w14:paraId="11885ACC" w14:textId="77777777" w:rsidR="004E4DDE" w:rsidRPr="004E4DDE" w:rsidRDefault="004E4DDE" w:rsidP="004E4DDE">
            <w:pPr>
              <w:tabs>
                <w:tab w:val="center" w:pos="4844"/>
                <w:tab w:val="right" w:pos="9689"/>
              </w:tabs>
              <w:jc w:val="center"/>
              <w:rPr>
                <w:szCs w:val="24"/>
              </w:rPr>
            </w:pPr>
            <w:r w:rsidRPr="004E4DDE">
              <w:rPr>
                <w:szCs w:val="24"/>
              </w:rPr>
              <w:t>NS</w:t>
            </w:r>
          </w:p>
        </w:tc>
      </w:tr>
      <w:tr w:rsidR="004E4DDE" w:rsidRPr="004E4DDE" w14:paraId="1ABA8840" w14:textId="77777777" w:rsidTr="00DC398A">
        <w:trPr>
          <w:trHeight w:val="352"/>
        </w:trPr>
        <w:tc>
          <w:tcPr>
            <w:tcW w:w="3060" w:type="dxa"/>
            <w:vAlign w:val="center"/>
          </w:tcPr>
          <w:p w14:paraId="7BE1B86B" w14:textId="77777777" w:rsidR="004E4DDE" w:rsidRPr="004E4DDE" w:rsidRDefault="004E4DDE" w:rsidP="004E4DDE">
            <w:pPr>
              <w:tabs>
                <w:tab w:val="center" w:pos="4844"/>
                <w:tab w:val="right" w:pos="9689"/>
              </w:tabs>
              <w:rPr>
                <w:b/>
                <w:bCs/>
                <w:szCs w:val="24"/>
              </w:rPr>
            </w:pPr>
            <w:r w:rsidRPr="004E4DDE">
              <w:rPr>
                <w:b/>
                <w:bCs/>
                <w:szCs w:val="24"/>
              </w:rPr>
              <w:t>Parasympathetic</w:t>
            </w:r>
          </w:p>
        </w:tc>
        <w:tc>
          <w:tcPr>
            <w:tcW w:w="1088" w:type="dxa"/>
            <w:vAlign w:val="center"/>
          </w:tcPr>
          <w:p w14:paraId="1D6CD72F" w14:textId="77777777" w:rsidR="004E4DDE" w:rsidRPr="004E4DDE" w:rsidRDefault="004E4DDE" w:rsidP="004E4DDE">
            <w:pPr>
              <w:tabs>
                <w:tab w:val="center" w:pos="4844"/>
                <w:tab w:val="right" w:pos="9689"/>
              </w:tabs>
              <w:jc w:val="center"/>
              <w:rPr>
                <w:b/>
                <w:bCs/>
                <w:szCs w:val="24"/>
              </w:rPr>
            </w:pPr>
            <w:r w:rsidRPr="004E4DDE">
              <w:rPr>
                <w:b/>
                <w:bCs/>
                <w:szCs w:val="24"/>
              </w:rPr>
              <w:t>0</w:t>
            </w:r>
          </w:p>
        </w:tc>
        <w:tc>
          <w:tcPr>
            <w:tcW w:w="1256" w:type="dxa"/>
            <w:vAlign w:val="center"/>
          </w:tcPr>
          <w:p w14:paraId="7387F8B8" w14:textId="77777777" w:rsidR="004E4DDE" w:rsidRPr="004E4DDE" w:rsidRDefault="004E4DDE" w:rsidP="004E4DDE">
            <w:pPr>
              <w:tabs>
                <w:tab w:val="center" w:pos="4844"/>
                <w:tab w:val="right" w:pos="9689"/>
              </w:tabs>
              <w:jc w:val="center"/>
              <w:rPr>
                <w:b/>
                <w:bCs/>
                <w:szCs w:val="24"/>
              </w:rPr>
            </w:pPr>
            <w:r w:rsidRPr="004E4DDE">
              <w:rPr>
                <w:b/>
                <w:bCs/>
                <w:szCs w:val="24"/>
              </w:rPr>
              <w:t>1.0</w:t>
            </w:r>
          </w:p>
        </w:tc>
        <w:tc>
          <w:tcPr>
            <w:tcW w:w="986" w:type="dxa"/>
            <w:vAlign w:val="center"/>
          </w:tcPr>
          <w:p w14:paraId="425D9218" w14:textId="77777777" w:rsidR="004E4DDE" w:rsidRPr="004E4DDE" w:rsidRDefault="004E4DDE" w:rsidP="004E4DDE">
            <w:pPr>
              <w:tabs>
                <w:tab w:val="center" w:pos="4844"/>
                <w:tab w:val="right" w:pos="9689"/>
              </w:tabs>
              <w:jc w:val="center"/>
              <w:rPr>
                <w:b/>
                <w:bCs/>
                <w:szCs w:val="24"/>
              </w:rPr>
            </w:pPr>
            <w:r w:rsidRPr="004E4DDE">
              <w:rPr>
                <w:b/>
                <w:bCs/>
                <w:szCs w:val="24"/>
              </w:rPr>
              <w:t>+1</w:t>
            </w:r>
          </w:p>
        </w:tc>
      </w:tr>
      <w:tr w:rsidR="004E4DDE" w:rsidRPr="004E4DDE" w14:paraId="27B7BAF5" w14:textId="77777777" w:rsidTr="00DC398A">
        <w:trPr>
          <w:trHeight w:val="352"/>
        </w:trPr>
        <w:tc>
          <w:tcPr>
            <w:tcW w:w="3060" w:type="dxa"/>
            <w:vAlign w:val="center"/>
          </w:tcPr>
          <w:p w14:paraId="0109B773" w14:textId="77777777" w:rsidR="004E4DDE" w:rsidRPr="004E4DDE" w:rsidRDefault="004E4DDE" w:rsidP="004E4DDE">
            <w:pPr>
              <w:tabs>
                <w:tab w:val="center" w:pos="4844"/>
                <w:tab w:val="right" w:pos="9689"/>
              </w:tabs>
              <w:rPr>
                <w:szCs w:val="24"/>
              </w:rPr>
            </w:pPr>
            <w:r w:rsidRPr="004E4DDE">
              <w:rPr>
                <w:szCs w:val="24"/>
              </w:rPr>
              <w:t>Sympathetic</w:t>
            </w:r>
          </w:p>
        </w:tc>
        <w:tc>
          <w:tcPr>
            <w:tcW w:w="1088" w:type="dxa"/>
            <w:vAlign w:val="center"/>
          </w:tcPr>
          <w:p w14:paraId="6CCF7318" w14:textId="77777777" w:rsidR="004E4DDE" w:rsidRPr="004E4DDE" w:rsidRDefault="004E4DDE" w:rsidP="004E4DDE">
            <w:pPr>
              <w:tabs>
                <w:tab w:val="center" w:pos="4844"/>
                <w:tab w:val="right" w:pos="9689"/>
              </w:tabs>
              <w:jc w:val="center"/>
              <w:rPr>
                <w:szCs w:val="24"/>
              </w:rPr>
            </w:pPr>
            <w:r w:rsidRPr="004E4DDE">
              <w:rPr>
                <w:szCs w:val="24"/>
              </w:rPr>
              <w:t>0</w:t>
            </w:r>
          </w:p>
        </w:tc>
        <w:tc>
          <w:tcPr>
            <w:tcW w:w="1256" w:type="dxa"/>
            <w:vAlign w:val="center"/>
          </w:tcPr>
          <w:p w14:paraId="6D7F4206" w14:textId="77777777" w:rsidR="004E4DDE" w:rsidRPr="004E4DDE" w:rsidRDefault="004E4DDE" w:rsidP="004E4DDE">
            <w:pPr>
              <w:tabs>
                <w:tab w:val="center" w:pos="4844"/>
                <w:tab w:val="right" w:pos="9689"/>
              </w:tabs>
              <w:jc w:val="center"/>
              <w:rPr>
                <w:szCs w:val="24"/>
              </w:rPr>
            </w:pPr>
            <w:r w:rsidRPr="004E4DDE">
              <w:rPr>
                <w:szCs w:val="24"/>
              </w:rPr>
              <w:t>0</w:t>
            </w:r>
          </w:p>
        </w:tc>
        <w:tc>
          <w:tcPr>
            <w:tcW w:w="986" w:type="dxa"/>
            <w:vAlign w:val="center"/>
          </w:tcPr>
          <w:p w14:paraId="4614D18C" w14:textId="77777777" w:rsidR="004E4DDE" w:rsidRPr="004E4DDE" w:rsidRDefault="004E4DDE" w:rsidP="004E4DDE">
            <w:pPr>
              <w:tabs>
                <w:tab w:val="center" w:pos="4844"/>
                <w:tab w:val="right" w:pos="9689"/>
              </w:tabs>
              <w:jc w:val="center"/>
              <w:rPr>
                <w:szCs w:val="24"/>
              </w:rPr>
            </w:pPr>
            <w:r w:rsidRPr="004E4DDE">
              <w:rPr>
                <w:szCs w:val="24"/>
              </w:rPr>
              <w:t>NS</w:t>
            </w:r>
          </w:p>
        </w:tc>
      </w:tr>
      <w:tr w:rsidR="004E4DDE" w:rsidRPr="004E4DDE" w14:paraId="7F9CBFC5" w14:textId="77777777" w:rsidTr="00DC398A">
        <w:trPr>
          <w:trHeight w:val="161"/>
        </w:trPr>
        <w:tc>
          <w:tcPr>
            <w:tcW w:w="6390" w:type="dxa"/>
            <w:gridSpan w:val="4"/>
            <w:tcBorders>
              <w:left w:val="nil"/>
              <w:bottom w:val="nil"/>
              <w:right w:val="nil"/>
            </w:tcBorders>
          </w:tcPr>
          <w:p w14:paraId="32909F89" w14:textId="77777777" w:rsidR="00FB538F" w:rsidRDefault="00FB538F" w:rsidP="00070566">
            <w:pPr>
              <w:rPr>
                <w:szCs w:val="24"/>
              </w:rPr>
            </w:pPr>
          </w:p>
          <w:p w14:paraId="4E8C0D57" w14:textId="3BAB3803" w:rsidR="004E4DDE" w:rsidRPr="004E4DDE" w:rsidRDefault="004E4DDE" w:rsidP="004E4DDE">
            <w:pPr>
              <w:jc w:val="center"/>
              <w:rPr>
                <w:szCs w:val="24"/>
              </w:rPr>
            </w:pPr>
            <w:r w:rsidRPr="004E4DDE">
              <w:rPr>
                <w:szCs w:val="24"/>
              </w:rPr>
              <w:t>+ = Positive change/movement towards normal parameters</w:t>
            </w:r>
          </w:p>
          <w:p w14:paraId="6DE88F41" w14:textId="77777777" w:rsidR="004E4DDE" w:rsidRPr="004E4DDE" w:rsidRDefault="004E4DDE" w:rsidP="004E4DDE">
            <w:pPr>
              <w:ind w:left="720"/>
              <w:rPr>
                <w:szCs w:val="24"/>
              </w:rPr>
            </w:pPr>
            <w:r w:rsidRPr="004E4DDE">
              <w:rPr>
                <w:szCs w:val="24"/>
              </w:rPr>
              <w:t>VS = Very significant        NS = Not statistically significant</w:t>
            </w:r>
          </w:p>
          <w:p w14:paraId="0DCCA9DA" w14:textId="77777777" w:rsidR="004E4DDE" w:rsidRPr="004E4DDE" w:rsidRDefault="004E4DDE" w:rsidP="004E4DDE">
            <w:pPr>
              <w:jc w:val="center"/>
              <w:rPr>
                <w:szCs w:val="24"/>
              </w:rPr>
            </w:pPr>
          </w:p>
        </w:tc>
      </w:tr>
    </w:tbl>
    <w:p w14:paraId="0C97EEA7" w14:textId="77777777" w:rsidR="00FB538F" w:rsidRDefault="00FB538F" w:rsidP="00070566">
      <w:pPr>
        <w:rPr>
          <w:b/>
          <w:bCs/>
          <w:i/>
          <w:iCs/>
          <w:szCs w:val="24"/>
        </w:rPr>
      </w:pPr>
    </w:p>
    <w:p w14:paraId="7996FAFD" w14:textId="071004E1" w:rsidR="004E4DDE" w:rsidRPr="004E4DDE" w:rsidRDefault="004E4DDE" w:rsidP="00B66437">
      <w:pPr>
        <w:ind w:firstLine="360"/>
        <w:jc w:val="center"/>
        <w:rPr>
          <w:b/>
          <w:bCs/>
          <w:i/>
          <w:iCs/>
          <w:szCs w:val="24"/>
        </w:rPr>
      </w:pPr>
      <w:r w:rsidRPr="004E4DDE">
        <w:rPr>
          <w:b/>
          <w:bCs/>
          <w:i/>
          <w:iCs/>
          <w:szCs w:val="24"/>
        </w:rPr>
        <w:t>Additional Case Studies</w:t>
      </w:r>
      <w:r w:rsidR="00B66437">
        <w:rPr>
          <w:b/>
          <w:bCs/>
          <w:i/>
          <w:iCs/>
          <w:szCs w:val="24"/>
        </w:rPr>
        <w:t xml:space="preserve"> </w:t>
      </w:r>
      <w:r w:rsidRPr="004E4DDE">
        <w:rPr>
          <w:b/>
          <w:bCs/>
          <w:i/>
          <w:iCs/>
          <w:szCs w:val="24"/>
        </w:rPr>
        <w:t>Use of Acute Immune + Harmony</w:t>
      </w:r>
    </w:p>
    <w:p w14:paraId="28E5530A" w14:textId="1B4D316D" w:rsidR="004E4DDE" w:rsidRPr="004E4DDE" w:rsidRDefault="004E4DDE" w:rsidP="004E4DDE">
      <w:pPr>
        <w:autoSpaceDE w:val="0"/>
        <w:autoSpaceDN w:val="0"/>
        <w:adjustRightInd w:val="0"/>
        <w:ind w:firstLine="360"/>
        <w:rPr>
          <w:spacing w:val="-4"/>
          <w:szCs w:val="24"/>
        </w:rPr>
      </w:pPr>
    </w:p>
    <w:p w14:paraId="00AF704B" w14:textId="6E4086C9" w:rsidR="004E4DDE" w:rsidRDefault="004E4DDE" w:rsidP="004E4DDE">
      <w:pPr>
        <w:autoSpaceDE w:val="0"/>
        <w:autoSpaceDN w:val="0"/>
        <w:adjustRightInd w:val="0"/>
        <w:jc w:val="center"/>
        <w:rPr>
          <w:b/>
          <w:bCs/>
          <w:i/>
          <w:iCs/>
          <w:szCs w:val="24"/>
        </w:rPr>
      </w:pPr>
      <w:r w:rsidRPr="004E4DDE">
        <w:rPr>
          <w:b/>
          <w:bCs/>
          <w:i/>
          <w:iCs/>
          <w:szCs w:val="24"/>
        </w:rPr>
        <w:t>Chronic-Degenerative</w:t>
      </w:r>
    </w:p>
    <w:p w14:paraId="3C7FD251" w14:textId="77777777" w:rsidR="00FB538F" w:rsidRPr="004E4DDE" w:rsidRDefault="00FB538F" w:rsidP="004E4DDE">
      <w:pPr>
        <w:autoSpaceDE w:val="0"/>
        <w:autoSpaceDN w:val="0"/>
        <w:adjustRightInd w:val="0"/>
        <w:jc w:val="center"/>
        <w:rPr>
          <w:szCs w:val="24"/>
        </w:rPr>
      </w:pPr>
    </w:p>
    <w:p w14:paraId="0EB44CAA" w14:textId="0217F208" w:rsidR="00FB538F" w:rsidRPr="004E4DDE" w:rsidRDefault="00FB538F" w:rsidP="00FB538F">
      <w:pPr>
        <w:rPr>
          <w:szCs w:val="24"/>
        </w:rPr>
      </w:pPr>
      <w:r w:rsidRPr="004E4DDE">
        <w:rPr>
          <w:szCs w:val="24"/>
        </w:rPr>
        <w:t xml:space="preserve">In this </w:t>
      </w:r>
      <w:r w:rsidR="00D83069" w:rsidRPr="004E4DDE">
        <w:rPr>
          <w:szCs w:val="24"/>
        </w:rPr>
        <w:t>patient</w:t>
      </w:r>
      <w:r w:rsidR="00D83069">
        <w:rPr>
          <w:szCs w:val="24"/>
        </w:rPr>
        <w:t>’s</w:t>
      </w:r>
      <w:r w:rsidRPr="004E4DDE">
        <w:rPr>
          <w:szCs w:val="24"/>
        </w:rPr>
        <w:t xml:space="preserve"> case, the two </w:t>
      </w:r>
      <w:r w:rsidRPr="00FB538F">
        <w:rPr>
          <w:szCs w:val="24"/>
        </w:rPr>
        <w:t xml:space="preserve">VFT </w:t>
      </w:r>
      <w:r w:rsidRPr="004E4DDE">
        <w:rPr>
          <w:szCs w:val="24"/>
        </w:rPr>
        <w:t>formulas—Harmony and Acute Immune—induced relaxation of the sympathetic tone even in the presence of morphine medication.  All changes in this case are very substantial due to the significant regulatory blockage induced by morphine.  Due to the long-term degenerative condition, the patient perceived about a 15% improvement in lowering the level of pain although the numbers indicated a much greater level of general improvement.</w:t>
      </w:r>
    </w:p>
    <w:p w14:paraId="65738F90" w14:textId="77777777" w:rsidR="004E4DDE" w:rsidRPr="004E4DDE" w:rsidRDefault="004E4DDE" w:rsidP="004E4DDE">
      <w:pPr>
        <w:jc w:val="center"/>
        <w:rPr>
          <w:rFonts w:ascii="Tahoma" w:hAnsi="Tahoma" w:cs="Tahoma"/>
          <w:sz w:val="22"/>
          <w:szCs w:val="22"/>
        </w:rPr>
      </w:pP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88"/>
        <w:gridCol w:w="1256"/>
        <w:gridCol w:w="1242"/>
      </w:tblGrid>
      <w:tr w:rsidR="004E4DDE" w:rsidRPr="004E4DDE" w14:paraId="59EEF4FE" w14:textId="77777777" w:rsidTr="00DC398A">
        <w:trPr>
          <w:trHeight w:val="672"/>
        </w:trPr>
        <w:tc>
          <w:tcPr>
            <w:tcW w:w="6390" w:type="dxa"/>
            <w:gridSpan w:val="4"/>
          </w:tcPr>
          <w:p w14:paraId="1D576880" w14:textId="77777777" w:rsidR="004E4DDE" w:rsidRPr="004E4DDE" w:rsidRDefault="004E4DDE" w:rsidP="004E4DDE">
            <w:pPr>
              <w:jc w:val="center"/>
              <w:rPr>
                <w:rFonts w:ascii="Tahoma" w:hAnsi="Tahoma" w:cs="Tahoma"/>
                <w:sz w:val="22"/>
                <w:szCs w:val="22"/>
              </w:rPr>
            </w:pPr>
          </w:p>
          <w:p w14:paraId="3D50A5A1" w14:textId="77777777" w:rsidR="004E4DDE" w:rsidRPr="004E4DDE" w:rsidRDefault="004E4DDE" w:rsidP="004E4DDE">
            <w:pPr>
              <w:jc w:val="center"/>
              <w:rPr>
                <w:b/>
                <w:bCs/>
                <w:i/>
                <w:iCs/>
                <w:szCs w:val="24"/>
              </w:rPr>
            </w:pPr>
            <w:r w:rsidRPr="004E4DDE">
              <w:rPr>
                <w:b/>
                <w:bCs/>
                <w:i/>
                <w:iCs/>
                <w:szCs w:val="24"/>
              </w:rPr>
              <w:t xml:space="preserve">Joel M. </w:t>
            </w:r>
          </w:p>
        </w:tc>
      </w:tr>
      <w:tr w:rsidR="004E4DDE" w:rsidRPr="004E4DDE" w14:paraId="4525DA10" w14:textId="77777777" w:rsidTr="00DC398A">
        <w:trPr>
          <w:trHeight w:val="672"/>
        </w:trPr>
        <w:tc>
          <w:tcPr>
            <w:tcW w:w="6390" w:type="dxa"/>
            <w:gridSpan w:val="4"/>
          </w:tcPr>
          <w:p w14:paraId="3F399681" w14:textId="77777777" w:rsidR="004E4DDE" w:rsidRPr="004E4DDE" w:rsidRDefault="004E4DDE" w:rsidP="004E4DDE">
            <w:pPr>
              <w:tabs>
                <w:tab w:val="center" w:pos="4844"/>
                <w:tab w:val="right" w:pos="9689"/>
              </w:tabs>
              <w:jc w:val="center"/>
              <w:rPr>
                <w:rFonts w:ascii="Tahoma" w:hAnsi="Tahoma" w:cs="Tahoma"/>
                <w:sz w:val="22"/>
                <w:szCs w:val="22"/>
              </w:rPr>
            </w:pPr>
          </w:p>
          <w:p w14:paraId="1F4FB1BA" w14:textId="77777777" w:rsidR="004E4DDE" w:rsidRPr="004E4DDE" w:rsidRDefault="004E4DDE" w:rsidP="004E4DDE">
            <w:pPr>
              <w:tabs>
                <w:tab w:val="center" w:pos="4844"/>
                <w:tab w:val="right" w:pos="9689"/>
              </w:tabs>
              <w:jc w:val="center"/>
              <w:rPr>
                <w:szCs w:val="24"/>
              </w:rPr>
            </w:pPr>
            <w:r w:rsidRPr="004E4DDE">
              <w:rPr>
                <w:szCs w:val="24"/>
              </w:rPr>
              <w:t xml:space="preserve">Male.  21 years old.  </w:t>
            </w:r>
          </w:p>
          <w:p w14:paraId="4F61DE66" w14:textId="6BACD147" w:rsidR="004E4DDE" w:rsidRPr="004E4DDE" w:rsidRDefault="004E4DDE" w:rsidP="004E4DDE">
            <w:pPr>
              <w:tabs>
                <w:tab w:val="center" w:pos="4844"/>
                <w:tab w:val="right" w:pos="9689"/>
              </w:tabs>
              <w:jc w:val="center"/>
              <w:rPr>
                <w:szCs w:val="24"/>
              </w:rPr>
            </w:pPr>
            <w:r w:rsidRPr="004E4DDE">
              <w:rPr>
                <w:szCs w:val="24"/>
              </w:rPr>
              <w:t xml:space="preserve">Condition – Severe, degenerative rheumatoid </w:t>
            </w:r>
            <w:r w:rsidRPr="00857BE7">
              <w:rPr>
                <w:szCs w:val="24"/>
              </w:rPr>
              <w:t xml:space="preserve">arthritis </w:t>
            </w:r>
            <w:r w:rsidR="00FB538F" w:rsidRPr="00B96523">
              <w:rPr>
                <w:szCs w:val="24"/>
              </w:rPr>
              <w:t>for</w:t>
            </w:r>
            <w:r w:rsidRPr="003E7BC5">
              <w:rPr>
                <w:szCs w:val="24"/>
              </w:rPr>
              <w:t xml:space="preserve"> 7 years</w:t>
            </w:r>
            <w:r w:rsidRPr="00857BE7">
              <w:rPr>
                <w:szCs w:val="24"/>
              </w:rPr>
              <w:t>.</w:t>
            </w:r>
            <w:r w:rsidRPr="004E4DDE">
              <w:rPr>
                <w:szCs w:val="24"/>
              </w:rPr>
              <w:t xml:space="preserve">  </w:t>
            </w:r>
          </w:p>
          <w:p w14:paraId="4B751773" w14:textId="326C0144" w:rsidR="004E4DDE" w:rsidRPr="004E4DDE" w:rsidRDefault="004E4DDE">
            <w:pPr>
              <w:tabs>
                <w:tab w:val="center" w:pos="4844"/>
                <w:tab w:val="right" w:pos="9689"/>
              </w:tabs>
              <w:jc w:val="center"/>
              <w:rPr>
                <w:rFonts w:ascii="Tahoma" w:hAnsi="Tahoma" w:cs="Tahoma"/>
                <w:sz w:val="22"/>
                <w:szCs w:val="22"/>
              </w:rPr>
            </w:pPr>
            <w:r w:rsidRPr="004E4DDE">
              <w:rPr>
                <w:szCs w:val="24"/>
              </w:rPr>
              <w:t>From head to foot, skin very painful to the touch.  Implanted</w:t>
            </w:r>
            <w:r w:rsidR="00D105C2">
              <w:rPr>
                <w:szCs w:val="24"/>
              </w:rPr>
              <w:t xml:space="preserve"> </w:t>
            </w:r>
            <w:r w:rsidRPr="004E4DDE">
              <w:rPr>
                <w:szCs w:val="24"/>
              </w:rPr>
              <w:t>morphine pump. Deep psychological trauma resulting from continu</w:t>
            </w:r>
            <w:r w:rsidR="00093519">
              <w:rPr>
                <w:szCs w:val="24"/>
              </w:rPr>
              <w:t>ous</w:t>
            </w:r>
            <w:r w:rsidRPr="004E4DDE">
              <w:rPr>
                <w:szCs w:val="24"/>
              </w:rPr>
              <w:t xml:space="preserve"> pain. Experiencing sleep disturbance</w:t>
            </w:r>
            <w:r w:rsidR="00093519">
              <w:rPr>
                <w:szCs w:val="24"/>
              </w:rPr>
              <w:t>s</w:t>
            </w:r>
            <w:r w:rsidRPr="004E4DDE">
              <w:rPr>
                <w:szCs w:val="24"/>
              </w:rPr>
              <w:t xml:space="preserve"> and occasional hallucinations</w:t>
            </w:r>
            <w:r w:rsidRPr="004E4DDE">
              <w:rPr>
                <w:rFonts w:ascii="Tahoma" w:hAnsi="Tahoma" w:cs="Tahoma"/>
                <w:sz w:val="22"/>
                <w:szCs w:val="22"/>
              </w:rPr>
              <w:t>.</w:t>
            </w:r>
          </w:p>
          <w:p w14:paraId="66116A3F" w14:textId="77777777" w:rsidR="004E4DDE" w:rsidRPr="004E4DDE" w:rsidRDefault="004E4DDE" w:rsidP="004E4DDE">
            <w:pPr>
              <w:tabs>
                <w:tab w:val="center" w:pos="4844"/>
                <w:tab w:val="right" w:pos="9689"/>
              </w:tabs>
              <w:jc w:val="center"/>
              <w:rPr>
                <w:rFonts w:ascii="Tahoma" w:hAnsi="Tahoma" w:cs="Tahoma"/>
                <w:sz w:val="22"/>
                <w:szCs w:val="22"/>
              </w:rPr>
            </w:pPr>
          </w:p>
        </w:tc>
      </w:tr>
      <w:tr w:rsidR="004E4DDE" w:rsidRPr="004E4DDE" w14:paraId="49A5083B" w14:textId="77777777" w:rsidTr="00DC398A">
        <w:trPr>
          <w:trHeight w:val="672"/>
        </w:trPr>
        <w:tc>
          <w:tcPr>
            <w:tcW w:w="6390" w:type="dxa"/>
            <w:gridSpan w:val="4"/>
          </w:tcPr>
          <w:p w14:paraId="582B7639" w14:textId="77777777" w:rsidR="004E4DDE" w:rsidRPr="004E4DDE" w:rsidRDefault="004E4DDE" w:rsidP="004E4DDE">
            <w:pPr>
              <w:tabs>
                <w:tab w:val="center" w:pos="4844"/>
                <w:tab w:val="right" w:pos="9689"/>
              </w:tabs>
              <w:jc w:val="center"/>
              <w:rPr>
                <w:rFonts w:ascii="Tahoma" w:hAnsi="Tahoma" w:cs="Tahoma"/>
                <w:sz w:val="22"/>
                <w:szCs w:val="22"/>
              </w:rPr>
            </w:pPr>
          </w:p>
          <w:p w14:paraId="16633D74" w14:textId="77D7C198" w:rsidR="004E4DDE" w:rsidRPr="004E4DDE" w:rsidRDefault="004E4DDE" w:rsidP="004E4DDE">
            <w:pPr>
              <w:tabs>
                <w:tab w:val="center" w:pos="4844"/>
                <w:tab w:val="right" w:pos="9689"/>
              </w:tabs>
              <w:jc w:val="center"/>
              <w:rPr>
                <w:sz w:val="22"/>
                <w:szCs w:val="22"/>
              </w:rPr>
            </w:pPr>
            <w:r w:rsidRPr="004E4DDE">
              <w:rPr>
                <w:sz w:val="22"/>
                <w:szCs w:val="22"/>
              </w:rPr>
              <w:t>Post</w:t>
            </w:r>
            <w:r w:rsidR="00D105C2">
              <w:rPr>
                <w:sz w:val="22"/>
                <w:szCs w:val="22"/>
              </w:rPr>
              <w:t>-</w:t>
            </w:r>
            <w:r w:rsidRPr="004E4DDE">
              <w:rPr>
                <w:sz w:val="22"/>
                <w:szCs w:val="22"/>
              </w:rPr>
              <w:t xml:space="preserve">test— A few minutes after dose of </w:t>
            </w:r>
            <w:r w:rsidRPr="004E4DDE">
              <w:rPr>
                <w:i/>
                <w:iCs/>
                <w:sz w:val="22"/>
                <w:szCs w:val="22"/>
              </w:rPr>
              <w:t>Harmony</w:t>
            </w:r>
            <w:r w:rsidRPr="004E4DDE">
              <w:rPr>
                <w:sz w:val="22"/>
                <w:szCs w:val="22"/>
              </w:rPr>
              <w:t xml:space="preserve"> and </w:t>
            </w:r>
            <w:r w:rsidRPr="004E4DDE">
              <w:rPr>
                <w:i/>
                <w:iCs/>
                <w:sz w:val="22"/>
                <w:szCs w:val="22"/>
              </w:rPr>
              <w:t>Acute Immune</w:t>
            </w:r>
          </w:p>
          <w:p w14:paraId="78394F53" w14:textId="77777777" w:rsidR="004E4DDE" w:rsidRPr="004E4DDE" w:rsidRDefault="004E4DDE" w:rsidP="004E4DDE">
            <w:pPr>
              <w:tabs>
                <w:tab w:val="center" w:pos="4844"/>
                <w:tab w:val="right" w:pos="9689"/>
              </w:tabs>
              <w:jc w:val="center"/>
              <w:rPr>
                <w:rFonts w:ascii="Tahoma" w:hAnsi="Tahoma" w:cs="Tahoma"/>
                <w:sz w:val="22"/>
                <w:szCs w:val="22"/>
              </w:rPr>
            </w:pPr>
          </w:p>
        </w:tc>
      </w:tr>
      <w:tr w:rsidR="004E4DDE" w:rsidRPr="004E4DDE" w14:paraId="1A14BFA4" w14:textId="77777777" w:rsidTr="00DC398A">
        <w:trPr>
          <w:trHeight w:val="372"/>
        </w:trPr>
        <w:tc>
          <w:tcPr>
            <w:tcW w:w="3060" w:type="dxa"/>
          </w:tcPr>
          <w:p w14:paraId="5B399A9F" w14:textId="77777777" w:rsidR="004E4DDE" w:rsidRPr="004E4DDE" w:rsidRDefault="004E4DDE" w:rsidP="004E4DDE">
            <w:pPr>
              <w:tabs>
                <w:tab w:val="center" w:pos="4844"/>
                <w:tab w:val="right" w:pos="9689"/>
              </w:tabs>
              <w:rPr>
                <w:szCs w:val="24"/>
              </w:rPr>
            </w:pPr>
          </w:p>
        </w:tc>
        <w:tc>
          <w:tcPr>
            <w:tcW w:w="1088" w:type="dxa"/>
            <w:vAlign w:val="center"/>
          </w:tcPr>
          <w:p w14:paraId="4BEDA1C6" w14:textId="2B2AC986" w:rsidR="004E4DDE" w:rsidRPr="004E4DDE" w:rsidRDefault="004E4DDE" w:rsidP="004E4DDE">
            <w:pPr>
              <w:tabs>
                <w:tab w:val="center" w:pos="4844"/>
                <w:tab w:val="right" w:pos="9689"/>
              </w:tabs>
              <w:jc w:val="center"/>
              <w:rPr>
                <w:szCs w:val="24"/>
              </w:rPr>
            </w:pPr>
            <w:r w:rsidRPr="004E4DDE">
              <w:rPr>
                <w:szCs w:val="24"/>
              </w:rPr>
              <w:t>Pre</w:t>
            </w:r>
            <w:r w:rsidR="00D105C2">
              <w:rPr>
                <w:szCs w:val="24"/>
              </w:rPr>
              <w:t>-</w:t>
            </w:r>
            <w:r w:rsidRPr="004E4DDE">
              <w:rPr>
                <w:szCs w:val="24"/>
              </w:rPr>
              <w:t>test</w:t>
            </w:r>
          </w:p>
        </w:tc>
        <w:tc>
          <w:tcPr>
            <w:tcW w:w="1256" w:type="dxa"/>
            <w:vAlign w:val="center"/>
          </w:tcPr>
          <w:p w14:paraId="766404DD" w14:textId="2381E356" w:rsidR="004E4DDE" w:rsidRPr="004E4DDE" w:rsidRDefault="004E4DDE" w:rsidP="004E4DDE">
            <w:pPr>
              <w:tabs>
                <w:tab w:val="center" w:pos="4844"/>
                <w:tab w:val="right" w:pos="9689"/>
              </w:tabs>
              <w:jc w:val="center"/>
              <w:rPr>
                <w:szCs w:val="24"/>
              </w:rPr>
            </w:pPr>
            <w:r w:rsidRPr="004E4DDE">
              <w:rPr>
                <w:szCs w:val="24"/>
              </w:rPr>
              <w:t>Post</w:t>
            </w:r>
            <w:r w:rsidR="00D105C2">
              <w:rPr>
                <w:szCs w:val="24"/>
              </w:rPr>
              <w:t>-</w:t>
            </w:r>
            <w:r w:rsidRPr="004E4DDE">
              <w:rPr>
                <w:szCs w:val="24"/>
              </w:rPr>
              <w:t>test</w:t>
            </w:r>
          </w:p>
        </w:tc>
        <w:tc>
          <w:tcPr>
            <w:tcW w:w="986" w:type="dxa"/>
            <w:vAlign w:val="center"/>
          </w:tcPr>
          <w:p w14:paraId="761B8D9D" w14:textId="77777777" w:rsidR="004E4DDE" w:rsidRPr="004E4DDE" w:rsidRDefault="004E4DDE" w:rsidP="004E4DDE">
            <w:pPr>
              <w:tabs>
                <w:tab w:val="center" w:pos="4844"/>
                <w:tab w:val="right" w:pos="9689"/>
              </w:tabs>
              <w:jc w:val="center"/>
              <w:rPr>
                <w:szCs w:val="24"/>
              </w:rPr>
            </w:pPr>
            <w:r w:rsidRPr="004E4DDE">
              <w:rPr>
                <w:szCs w:val="24"/>
              </w:rPr>
              <w:t>Difference</w:t>
            </w:r>
          </w:p>
        </w:tc>
      </w:tr>
      <w:tr w:rsidR="004E4DDE" w:rsidRPr="004E4DDE" w14:paraId="29A37999" w14:textId="77777777" w:rsidTr="00DC398A">
        <w:trPr>
          <w:trHeight w:val="352"/>
        </w:trPr>
        <w:tc>
          <w:tcPr>
            <w:tcW w:w="3060" w:type="dxa"/>
            <w:vAlign w:val="center"/>
          </w:tcPr>
          <w:p w14:paraId="2908B6F1" w14:textId="77777777" w:rsidR="004E4DDE" w:rsidRPr="004E4DDE" w:rsidRDefault="004E4DDE" w:rsidP="004E4DDE">
            <w:pPr>
              <w:tabs>
                <w:tab w:val="center" w:pos="4844"/>
                <w:tab w:val="right" w:pos="9689"/>
              </w:tabs>
              <w:rPr>
                <w:szCs w:val="24"/>
              </w:rPr>
            </w:pPr>
            <w:r w:rsidRPr="004E4DDE">
              <w:rPr>
                <w:szCs w:val="24"/>
              </w:rPr>
              <w:t xml:space="preserve">Heart Rate – </w:t>
            </w:r>
            <w:r w:rsidRPr="004E4DDE">
              <w:rPr>
                <w:i/>
                <w:iCs/>
                <w:szCs w:val="24"/>
              </w:rPr>
              <w:t>supine</w:t>
            </w:r>
          </w:p>
        </w:tc>
        <w:tc>
          <w:tcPr>
            <w:tcW w:w="1088" w:type="dxa"/>
            <w:vAlign w:val="center"/>
          </w:tcPr>
          <w:p w14:paraId="4E5F1683" w14:textId="77777777" w:rsidR="004E4DDE" w:rsidRPr="004E4DDE" w:rsidRDefault="004E4DDE" w:rsidP="004E4DDE">
            <w:pPr>
              <w:tabs>
                <w:tab w:val="center" w:pos="4844"/>
                <w:tab w:val="right" w:pos="9689"/>
              </w:tabs>
              <w:jc w:val="center"/>
              <w:rPr>
                <w:szCs w:val="24"/>
              </w:rPr>
            </w:pPr>
            <w:r w:rsidRPr="004E4DDE">
              <w:rPr>
                <w:szCs w:val="24"/>
              </w:rPr>
              <w:t>50</w:t>
            </w:r>
          </w:p>
        </w:tc>
        <w:tc>
          <w:tcPr>
            <w:tcW w:w="1256" w:type="dxa"/>
            <w:vAlign w:val="center"/>
          </w:tcPr>
          <w:p w14:paraId="30EF8D10" w14:textId="77777777" w:rsidR="004E4DDE" w:rsidRPr="004E4DDE" w:rsidRDefault="004E4DDE" w:rsidP="004E4DDE">
            <w:pPr>
              <w:tabs>
                <w:tab w:val="center" w:pos="4844"/>
                <w:tab w:val="right" w:pos="9689"/>
              </w:tabs>
              <w:jc w:val="center"/>
              <w:rPr>
                <w:szCs w:val="24"/>
              </w:rPr>
            </w:pPr>
            <w:r w:rsidRPr="004E4DDE">
              <w:rPr>
                <w:szCs w:val="24"/>
              </w:rPr>
              <w:t>48</w:t>
            </w:r>
          </w:p>
        </w:tc>
        <w:tc>
          <w:tcPr>
            <w:tcW w:w="986" w:type="dxa"/>
            <w:vAlign w:val="center"/>
          </w:tcPr>
          <w:p w14:paraId="710360BF" w14:textId="77777777" w:rsidR="004E4DDE" w:rsidRPr="004E4DDE" w:rsidRDefault="004E4DDE" w:rsidP="004E4DDE">
            <w:pPr>
              <w:tabs>
                <w:tab w:val="center" w:pos="4844"/>
                <w:tab w:val="right" w:pos="9689"/>
              </w:tabs>
              <w:jc w:val="center"/>
              <w:rPr>
                <w:szCs w:val="24"/>
                <w:highlight w:val="yellow"/>
              </w:rPr>
            </w:pPr>
            <w:r w:rsidRPr="004E4DDE">
              <w:rPr>
                <w:szCs w:val="24"/>
              </w:rPr>
              <w:t>NS</w:t>
            </w:r>
          </w:p>
        </w:tc>
      </w:tr>
      <w:tr w:rsidR="004E4DDE" w:rsidRPr="004E4DDE" w14:paraId="4E499A4E" w14:textId="77777777" w:rsidTr="00DC398A">
        <w:trPr>
          <w:trHeight w:val="352"/>
        </w:trPr>
        <w:tc>
          <w:tcPr>
            <w:tcW w:w="3060" w:type="dxa"/>
            <w:vAlign w:val="center"/>
          </w:tcPr>
          <w:p w14:paraId="7F7C9FF2" w14:textId="77777777" w:rsidR="004E4DDE" w:rsidRPr="004E4DDE" w:rsidRDefault="004E4DDE" w:rsidP="004E4DDE">
            <w:pPr>
              <w:tabs>
                <w:tab w:val="center" w:pos="4844"/>
                <w:tab w:val="right" w:pos="9689"/>
              </w:tabs>
              <w:rPr>
                <w:b/>
                <w:bCs/>
                <w:szCs w:val="24"/>
              </w:rPr>
            </w:pPr>
            <w:r w:rsidRPr="004E4DDE">
              <w:rPr>
                <w:b/>
                <w:bCs/>
                <w:szCs w:val="24"/>
              </w:rPr>
              <w:t xml:space="preserve">Heart Rate - </w:t>
            </w:r>
            <w:r w:rsidRPr="004E4DDE">
              <w:rPr>
                <w:b/>
                <w:bCs/>
                <w:i/>
                <w:iCs/>
                <w:szCs w:val="24"/>
              </w:rPr>
              <w:t>upright</w:t>
            </w:r>
          </w:p>
        </w:tc>
        <w:tc>
          <w:tcPr>
            <w:tcW w:w="1088" w:type="dxa"/>
            <w:vAlign w:val="center"/>
          </w:tcPr>
          <w:p w14:paraId="6B10FE0C" w14:textId="77777777" w:rsidR="004E4DDE" w:rsidRPr="004E4DDE" w:rsidRDefault="004E4DDE" w:rsidP="004E4DDE">
            <w:pPr>
              <w:tabs>
                <w:tab w:val="center" w:pos="4844"/>
                <w:tab w:val="right" w:pos="9689"/>
              </w:tabs>
              <w:jc w:val="center"/>
              <w:rPr>
                <w:b/>
                <w:bCs/>
                <w:szCs w:val="24"/>
              </w:rPr>
            </w:pPr>
            <w:r w:rsidRPr="004E4DDE">
              <w:rPr>
                <w:b/>
                <w:bCs/>
                <w:szCs w:val="24"/>
              </w:rPr>
              <w:t>105</w:t>
            </w:r>
          </w:p>
        </w:tc>
        <w:tc>
          <w:tcPr>
            <w:tcW w:w="1256" w:type="dxa"/>
            <w:vAlign w:val="center"/>
          </w:tcPr>
          <w:p w14:paraId="05EF0B5F" w14:textId="77777777" w:rsidR="004E4DDE" w:rsidRPr="004E4DDE" w:rsidRDefault="004E4DDE" w:rsidP="004E4DDE">
            <w:pPr>
              <w:tabs>
                <w:tab w:val="center" w:pos="4844"/>
                <w:tab w:val="right" w:pos="9689"/>
              </w:tabs>
              <w:jc w:val="center"/>
              <w:rPr>
                <w:b/>
                <w:bCs/>
                <w:szCs w:val="24"/>
              </w:rPr>
            </w:pPr>
            <w:r w:rsidRPr="004E4DDE">
              <w:rPr>
                <w:b/>
                <w:bCs/>
                <w:szCs w:val="24"/>
              </w:rPr>
              <w:t>93</w:t>
            </w:r>
          </w:p>
        </w:tc>
        <w:tc>
          <w:tcPr>
            <w:tcW w:w="986" w:type="dxa"/>
            <w:vAlign w:val="center"/>
          </w:tcPr>
          <w:p w14:paraId="3E93FC7A" w14:textId="77777777" w:rsidR="004E4DDE" w:rsidRPr="004E4DDE" w:rsidRDefault="004E4DDE" w:rsidP="004E4DDE">
            <w:pPr>
              <w:tabs>
                <w:tab w:val="center" w:pos="4844"/>
                <w:tab w:val="right" w:pos="9689"/>
              </w:tabs>
              <w:jc w:val="center"/>
              <w:rPr>
                <w:b/>
                <w:bCs/>
                <w:szCs w:val="24"/>
              </w:rPr>
            </w:pPr>
            <w:r w:rsidRPr="004E4DDE">
              <w:rPr>
                <w:b/>
                <w:bCs/>
                <w:szCs w:val="24"/>
              </w:rPr>
              <w:t>+ 12</w:t>
            </w:r>
          </w:p>
        </w:tc>
      </w:tr>
      <w:tr w:rsidR="004E4DDE" w:rsidRPr="004E4DDE" w14:paraId="4A7B0AE8" w14:textId="77777777" w:rsidTr="00DC398A">
        <w:trPr>
          <w:trHeight w:val="352"/>
        </w:trPr>
        <w:tc>
          <w:tcPr>
            <w:tcW w:w="3060" w:type="dxa"/>
            <w:vAlign w:val="center"/>
          </w:tcPr>
          <w:p w14:paraId="78B16ED6" w14:textId="77777777" w:rsidR="004E4DDE" w:rsidRPr="004E4DDE" w:rsidRDefault="004E4DDE" w:rsidP="004E4DDE">
            <w:pPr>
              <w:tabs>
                <w:tab w:val="center" w:pos="4844"/>
                <w:tab w:val="right" w:pos="9689"/>
              </w:tabs>
              <w:rPr>
                <w:szCs w:val="24"/>
              </w:rPr>
            </w:pPr>
            <w:r w:rsidRPr="004E4DDE">
              <w:rPr>
                <w:szCs w:val="24"/>
              </w:rPr>
              <w:t xml:space="preserve">Tension Index - </w:t>
            </w:r>
            <w:r w:rsidRPr="004E4DDE">
              <w:rPr>
                <w:i/>
                <w:iCs/>
                <w:szCs w:val="24"/>
              </w:rPr>
              <w:t>supine</w:t>
            </w:r>
          </w:p>
        </w:tc>
        <w:tc>
          <w:tcPr>
            <w:tcW w:w="1088" w:type="dxa"/>
            <w:vAlign w:val="center"/>
          </w:tcPr>
          <w:p w14:paraId="49F5F30A" w14:textId="77777777" w:rsidR="004E4DDE" w:rsidRPr="004E4DDE" w:rsidRDefault="004E4DDE" w:rsidP="004E4DDE">
            <w:pPr>
              <w:tabs>
                <w:tab w:val="center" w:pos="4844"/>
                <w:tab w:val="right" w:pos="9689"/>
              </w:tabs>
              <w:jc w:val="center"/>
              <w:rPr>
                <w:szCs w:val="24"/>
              </w:rPr>
            </w:pPr>
            <w:r w:rsidRPr="004E4DDE">
              <w:rPr>
                <w:szCs w:val="24"/>
              </w:rPr>
              <w:t>24</w:t>
            </w:r>
          </w:p>
        </w:tc>
        <w:tc>
          <w:tcPr>
            <w:tcW w:w="1256" w:type="dxa"/>
            <w:vAlign w:val="center"/>
          </w:tcPr>
          <w:p w14:paraId="7B79A4AA" w14:textId="77777777" w:rsidR="004E4DDE" w:rsidRPr="004E4DDE" w:rsidRDefault="004E4DDE" w:rsidP="004E4DDE">
            <w:pPr>
              <w:tabs>
                <w:tab w:val="center" w:pos="4844"/>
                <w:tab w:val="right" w:pos="9689"/>
              </w:tabs>
              <w:jc w:val="center"/>
              <w:rPr>
                <w:szCs w:val="24"/>
              </w:rPr>
            </w:pPr>
            <w:r w:rsidRPr="004E4DDE">
              <w:rPr>
                <w:szCs w:val="24"/>
              </w:rPr>
              <w:t>29</w:t>
            </w:r>
          </w:p>
        </w:tc>
        <w:tc>
          <w:tcPr>
            <w:tcW w:w="986" w:type="dxa"/>
            <w:vAlign w:val="center"/>
          </w:tcPr>
          <w:p w14:paraId="04AF0C64" w14:textId="77777777" w:rsidR="004E4DDE" w:rsidRPr="004E4DDE" w:rsidRDefault="004E4DDE" w:rsidP="004E4DDE">
            <w:pPr>
              <w:tabs>
                <w:tab w:val="center" w:pos="4844"/>
                <w:tab w:val="right" w:pos="9689"/>
              </w:tabs>
              <w:jc w:val="center"/>
              <w:rPr>
                <w:szCs w:val="24"/>
              </w:rPr>
            </w:pPr>
            <w:r w:rsidRPr="004E4DDE">
              <w:rPr>
                <w:szCs w:val="24"/>
              </w:rPr>
              <w:t>NS</w:t>
            </w:r>
          </w:p>
        </w:tc>
      </w:tr>
      <w:tr w:rsidR="004E4DDE" w:rsidRPr="004E4DDE" w14:paraId="0B7071BC" w14:textId="77777777" w:rsidTr="00DC398A">
        <w:trPr>
          <w:trHeight w:val="352"/>
        </w:trPr>
        <w:tc>
          <w:tcPr>
            <w:tcW w:w="3060" w:type="dxa"/>
            <w:vAlign w:val="center"/>
          </w:tcPr>
          <w:p w14:paraId="6D5E310F" w14:textId="77777777" w:rsidR="004E4DDE" w:rsidRPr="004E4DDE" w:rsidRDefault="004E4DDE" w:rsidP="004E4DDE">
            <w:pPr>
              <w:tabs>
                <w:tab w:val="center" w:pos="4844"/>
                <w:tab w:val="right" w:pos="9689"/>
              </w:tabs>
              <w:rPr>
                <w:b/>
                <w:bCs/>
                <w:szCs w:val="24"/>
              </w:rPr>
            </w:pPr>
            <w:r w:rsidRPr="004E4DDE">
              <w:rPr>
                <w:b/>
                <w:bCs/>
                <w:szCs w:val="24"/>
              </w:rPr>
              <w:t xml:space="preserve">Tension Index - </w:t>
            </w:r>
            <w:r w:rsidRPr="004E4DDE">
              <w:rPr>
                <w:b/>
                <w:bCs/>
                <w:i/>
                <w:iCs/>
                <w:szCs w:val="24"/>
              </w:rPr>
              <w:t>upright</w:t>
            </w:r>
          </w:p>
        </w:tc>
        <w:tc>
          <w:tcPr>
            <w:tcW w:w="1088" w:type="dxa"/>
            <w:vAlign w:val="center"/>
          </w:tcPr>
          <w:p w14:paraId="518CF0ED" w14:textId="77777777" w:rsidR="004E4DDE" w:rsidRPr="004E4DDE" w:rsidRDefault="004E4DDE" w:rsidP="004E4DDE">
            <w:pPr>
              <w:tabs>
                <w:tab w:val="center" w:pos="4844"/>
                <w:tab w:val="right" w:pos="9689"/>
              </w:tabs>
              <w:jc w:val="center"/>
              <w:rPr>
                <w:b/>
                <w:bCs/>
                <w:szCs w:val="24"/>
              </w:rPr>
            </w:pPr>
            <w:r w:rsidRPr="004E4DDE">
              <w:rPr>
                <w:b/>
                <w:bCs/>
                <w:szCs w:val="24"/>
              </w:rPr>
              <w:t>415</w:t>
            </w:r>
          </w:p>
        </w:tc>
        <w:tc>
          <w:tcPr>
            <w:tcW w:w="1256" w:type="dxa"/>
            <w:vAlign w:val="center"/>
          </w:tcPr>
          <w:p w14:paraId="2703A444" w14:textId="77777777" w:rsidR="004E4DDE" w:rsidRPr="004E4DDE" w:rsidRDefault="004E4DDE" w:rsidP="004E4DDE">
            <w:pPr>
              <w:tabs>
                <w:tab w:val="center" w:pos="4844"/>
                <w:tab w:val="right" w:pos="9689"/>
              </w:tabs>
              <w:jc w:val="center"/>
              <w:rPr>
                <w:b/>
                <w:bCs/>
                <w:szCs w:val="24"/>
              </w:rPr>
            </w:pPr>
            <w:r w:rsidRPr="004E4DDE">
              <w:rPr>
                <w:b/>
                <w:bCs/>
                <w:szCs w:val="24"/>
              </w:rPr>
              <w:t>71</w:t>
            </w:r>
          </w:p>
        </w:tc>
        <w:tc>
          <w:tcPr>
            <w:tcW w:w="986" w:type="dxa"/>
            <w:vAlign w:val="center"/>
          </w:tcPr>
          <w:p w14:paraId="51C19B52" w14:textId="77777777" w:rsidR="004E4DDE" w:rsidRPr="004E4DDE" w:rsidRDefault="004E4DDE" w:rsidP="004E4DDE">
            <w:pPr>
              <w:tabs>
                <w:tab w:val="center" w:pos="4844"/>
                <w:tab w:val="right" w:pos="9689"/>
              </w:tabs>
              <w:jc w:val="center"/>
              <w:rPr>
                <w:b/>
                <w:bCs/>
                <w:szCs w:val="24"/>
              </w:rPr>
            </w:pPr>
            <w:r w:rsidRPr="004E4DDE">
              <w:rPr>
                <w:b/>
                <w:bCs/>
                <w:szCs w:val="24"/>
              </w:rPr>
              <w:t>+ 344/VS</w:t>
            </w:r>
          </w:p>
        </w:tc>
      </w:tr>
      <w:tr w:rsidR="004E4DDE" w:rsidRPr="004E4DDE" w14:paraId="5C8D9711" w14:textId="77777777" w:rsidTr="00DC398A">
        <w:trPr>
          <w:trHeight w:val="352"/>
        </w:trPr>
        <w:tc>
          <w:tcPr>
            <w:tcW w:w="3060" w:type="dxa"/>
            <w:vAlign w:val="center"/>
          </w:tcPr>
          <w:p w14:paraId="73C7DDB6" w14:textId="77777777" w:rsidR="004E4DDE" w:rsidRPr="004E4DDE" w:rsidRDefault="004E4DDE" w:rsidP="004E4DDE">
            <w:pPr>
              <w:tabs>
                <w:tab w:val="center" w:pos="4844"/>
                <w:tab w:val="right" w:pos="9689"/>
              </w:tabs>
              <w:rPr>
                <w:szCs w:val="24"/>
              </w:rPr>
            </w:pPr>
            <w:r w:rsidRPr="004E4DDE">
              <w:rPr>
                <w:szCs w:val="24"/>
              </w:rPr>
              <w:t xml:space="preserve">Optimum Variability (POV) - </w:t>
            </w:r>
            <w:r w:rsidRPr="004E4DDE">
              <w:rPr>
                <w:i/>
                <w:iCs/>
                <w:szCs w:val="24"/>
              </w:rPr>
              <w:t>supine</w:t>
            </w:r>
          </w:p>
        </w:tc>
        <w:tc>
          <w:tcPr>
            <w:tcW w:w="1088" w:type="dxa"/>
            <w:vAlign w:val="center"/>
          </w:tcPr>
          <w:p w14:paraId="55917398" w14:textId="77777777" w:rsidR="004E4DDE" w:rsidRPr="004E4DDE" w:rsidRDefault="004E4DDE" w:rsidP="004E4DDE">
            <w:pPr>
              <w:tabs>
                <w:tab w:val="center" w:pos="4844"/>
                <w:tab w:val="right" w:pos="9689"/>
              </w:tabs>
              <w:jc w:val="center"/>
              <w:rPr>
                <w:szCs w:val="24"/>
              </w:rPr>
            </w:pPr>
            <w:r w:rsidRPr="004E4DDE">
              <w:rPr>
                <w:szCs w:val="24"/>
              </w:rPr>
              <w:t>32</w:t>
            </w:r>
          </w:p>
        </w:tc>
        <w:tc>
          <w:tcPr>
            <w:tcW w:w="1256" w:type="dxa"/>
            <w:vAlign w:val="center"/>
          </w:tcPr>
          <w:p w14:paraId="480C7E63" w14:textId="77777777" w:rsidR="004E4DDE" w:rsidRPr="004E4DDE" w:rsidRDefault="004E4DDE" w:rsidP="004E4DDE">
            <w:pPr>
              <w:tabs>
                <w:tab w:val="center" w:pos="4844"/>
                <w:tab w:val="right" w:pos="9689"/>
              </w:tabs>
              <w:jc w:val="center"/>
              <w:rPr>
                <w:szCs w:val="24"/>
              </w:rPr>
            </w:pPr>
            <w:r w:rsidRPr="004E4DDE">
              <w:rPr>
                <w:szCs w:val="24"/>
              </w:rPr>
              <w:t>31</w:t>
            </w:r>
          </w:p>
        </w:tc>
        <w:tc>
          <w:tcPr>
            <w:tcW w:w="986" w:type="dxa"/>
            <w:vAlign w:val="center"/>
          </w:tcPr>
          <w:p w14:paraId="22597296" w14:textId="77777777" w:rsidR="004E4DDE" w:rsidRPr="004E4DDE" w:rsidRDefault="004E4DDE" w:rsidP="004E4DDE">
            <w:pPr>
              <w:tabs>
                <w:tab w:val="center" w:pos="4844"/>
                <w:tab w:val="right" w:pos="9689"/>
              </w:tabs>
              <w:jc w:val="center"/>
              <w:rPr>
                <w:szCs w:val="24"/>
              </w:rPr>
            </w:pPr>
            <w:r w:rsidRPr="004E4DDE">
              <w:rPr>
                <w:szCs w:val="24"/>
              </w:rPr>
              <w:t>NS</w:t>
            </w:r>
          </w:p>
        </w:tc>
      </w:tr>
      <w:tr w:rsidR="004E4DDE" w:rsidRPr="004E4DDE" w14:paraId="65D0A2CB" w14:textId="77777777" w:rsidTr="00DC398A">
        <w:trPr>
          <w:trHeight w:val="352"/>
        </w:trPr>
        <w:tc>
          <w:tcPr>
            <w:tcW w:w="3060" w:type="dxa"/>
            <w:vAlign w:val="center"/>
          </w:tcPr>
          <w:p w14:paraId="3EE95851" w14:textId="77777777" w:rsidR="004E4DDE" w:rsidRPr="004E4DDE" w:rsidRDefault="004E4DDE" w:rsidP="004E4DDE">
            <w:pPr>
              <w:tabs>
                <w:tab w:val="center" w:pos="4844"/>
                <w:tab w:val="right" w:pos="9689"/>
              </w:tabs>
              <w:rPr>
                <w:b/>
                <w:bCs/>
                <w:spacing w:val="-4"/>
                <w:szCs w:val="24"/>
              </w:rPr>
            </w:pPr>
            <w:r w:rsidRPr="004E4DDE">
              <w:rPr>
                <w:b/>
                <w:bCs/>
                <w:spacing w:val="-4"/>
                <w:szCs w:val="24"/>
              </w:rPr>
              <w:t xml:space="preserve">Optimum Variability (POV) </w:t>
            </w:r>
            <w:r w:rsidRPr="004E4DDE">
              <w:rPr>
                <w:spacing w:val="-4"/>
                <w:szCs w:val="24"/>
              </w:rPr>
              <w:t xml:space="preserve">- </w:t>
            </w:r>
            <w:r w:rsidRPr="004E4DDE">
              <w:rPr>
                <w:i/>
                <w:iCs/>
                <w:spacing w:val="-4"/>
                <w:szCs w:val="24"/>
              </w:rPr>
              <w:t>upright</w:t>
            </w:r>
          </w:p>
        </w:tc>
        <w:tc>
          <w:tcPr>
            <w:tcW w:w="1088" w:type="dxa"/>
            <w:vAlign w:val="center"/>
          </w:tcPr>
          <w:p w14:paraId="18EDFFE8" w14:textId="77777777" w:rsidR="004E4DDE" w:rsidRPr="004E4DDE" w:rsidRDefault="004E4DDE" w:rsidP="004E4DDE">
            <w:pPr>
              <w:tabs>
                <w:tab w:val="center" w:pos="4844"/>
                <w:tab w:val="right" w:pos="9689"/>
              </w:tabs>
              <w:jc w:val="center"/>
              <w:rPr>
                <w:b/>
                <w:bCs/>
                <w:szCs w:val="24"/>
              </w:rPr>
            </w:pPr>
            <w:r w:rsidRPr="004E4DDE">
              <w:rPr>
                <w:b/>
                <w:bCs/>
                <w:szCs w:val="24"/>
              </w:rPr>
              <w:t>8</w:t>
            </w:r>
          </w:p>
        </w:tc>
        <w:tc>
          <w:tcPr>
            <w:tcW w:w="1256" w:type="dxa"/>
            <w:vAlign w:val="center"/>
          </w:tcPr>
          <w:p w14:paraId="7D7F3102" w14:textId="77777777" w:rsidR="004E4DDE" w:rsidRPr="004E4DDE" w:rsidRDefault="004E4DDE" w:rsidP="004E4DDE">
            <w:pPr>
              <w:tabs>
                <w:tab w:val="center" w:pos="4844"/>
                <w:tab w:val="right" w:pos="9689"/>
              </w:tabs>
              <w:jc w:val="center"/>
              <w:rPr>
                <w:b/>
                <w:bCs/>
                <w:szCs w:val="24"/>
              </w:rPr>
            </w:pPr>
            <w:r w:rsidRPr="004E4DDE">
              <w:rPr>
                <w:b/>
                <w:bCs/>
                <w:szCs w:val="24"/>
              </w:rPr>
              <w:t>22</w:t>
            </w:r>
          </w:p>
        </w:tc>
        <w:tc>
          <w:tcPr>
            <w:tcW w:w="986" w:type="dxa"/>
            <w:vAlign w:val="center"/>
          </w:tcPr>
          <w:p w14:paraId="13880FBE" w14:textId="77777777" w:rsidR="004E4DDE" w:rsidRPr="004E4DDE" w:rsidRDefault="004E4DDE" w:rsidP="004E4DDE">
            <w:pPr>
              <w:tabs>
                <w:tab w:val="center" w:pos="4844"/>
                <w:tab w:val="right" w:pos="9689"/>
              </w:tabs>
              <w:jc w:val="center"/>
              <w:rPr>
                <w:b/>
                <w:bCs/>
                <w:szCs w:val="24"/>
              </w:rPr>
            </w:pPr>
            <w:r w:rsidRPr="004E4DDE">
              <w:rPr>
                <w:b/>
                <w:bCs/>
                <w:szCs w:val="24"/>
              </w:rPr>
              <w:t>+ 14/VS</w:t>
            </w:r>
          </w:p>
        </w:tc>
      </w:tr>
      <w:tr w:rsidR="004E4DDE" w:rsidRPr="004E4DDE" w14:paraId="2F351E64" w14:textId="77777777" w:rsidTr="00DC398A">
        <w:trPr>
          <w:trHeight w:val="352"/>
        </w:trPr>
        <w:tc>
          <w:tcPr>
            <w:tcW w:w="3060" w:type="dxa"/>
            <w:vAlign w:val="center"/>
          </w:tcPr>
          <w:p w14:paraId="10023D7C" w14:textId="77777777" w:rsidR="004E4DDE" w:rsidRPr="004E4DDE" w:rsidRDefault="004E4DDE" w:rsidP="004E4DDE">
            <w:pPr>
              <w:tabs>
                <w:tab w:val="center" w:pos="4844"/>
                <w:tab w:val="right" w:pos="9689"/>
              </w:tabs>
              <w:rPr>
                <w:szCs w:val="24"/>
              </w:rPr>
            </w:pPr>
            <w:r w:rsidRPr="004E4DDE">
              <w:rPr>
                <w:szCs w:val="24"/>
              </w:rPr>
              <w:t>CHMR</w:t>
            </w:r>
          </w:p>
        </w:tc>
        <w:tc>
          <w:tcPr>
            <w:tcW w:w="1088" w:type="dxa"/>
            <w:vAlign w:val="center"/>
          </w:tcPr>
          <w:p w14:paraId="40FD7B90" w14:textId="77777777" w:rsidR="004E4DDE" w:rsidRPr="004E4DDE" w:rsidRDefault="004E4DDE" w:rsidP="004E4DDE">
            <w:pPr>
              <w:tabs>
                <w:tab w:val="center" w:pos="4844"/>
                <w:tab w:val="right" w:pos="9689"/>
              </w:tabs>
              <w:jc w:val="center"/>
              <w:rPr>
                <w:szCs w:val="24"/>
              </w:rPr>
            </w:pPr>
            <w:r w:rsidRPr="004E4DDE">
              <w:rPr>
                <w:szCs w:val="24"/>
              </w:rPr>
              <w:t>.40</w:t>
            </w:r>
          </w:p>
        </w:tc>
        <w:tc>
          <w:tcPr>
            <w:tcW w:w="1256" w:type="dxa"/>
            <w:vAlign w:val="center"/>
          </w:tcPr>
          <w:p w14:paraId="577A2205" w14:textId="77777777" w:rsidR="004E4DDE" w:rsidRPr="004E4DDE" w:rsidRDefault="004E4DDE" w:rsidP="004E4DDE">
            <w:pPr>
              <w:tabs>
                <w:tab w:val="center" w:pos="4844"/>
                <w:tab w:val="right" w:pos="9689"/>
              </w:tabs>
              <w:jc w:val="center"/>
              <w:rPr>
                <w:szCs w:val="24"/>
              </w:rPr>
            </w:pPr>
            <w:r w:rsidRPr="004E4DDE">
              <w:rPr>
                <w:szCs w:val="24"/>
              </w:rPr>
              <w:t>.40</w:t>
            </w:r>
          </w:p>
        </w:tc>
        <w:tc>
          <w:tcPr>
            <w:tcW w:w="986" w:type="dxa"/>
            <w:vAlign w:val="center"/>
          </w:tcPr>
          <w:p w14:paraId="03780A70" w14:textId="77777777" w:rsidR="004E4DDE" w:rsidRPr="004E4DDE" w:rsidRDefault="004E4DDE" w:rsidP="004E4DDE">
            <w:pPr>
              <w:tabs>
                <w:tab w:val="center" w:pos="4844"/>
                <w:tab w:val="right" w:pos="9689"/>
              </w:tabs>
              <w:jc w:val="center"/>
              <w:rPr>
                <w:szCs w:val="24"/>
                <w:highlight w:val="yellow"/>
              </w:rPr>
            </w:pPr>
            <w:r w:rsidRPr="004E4DDE">
              <w:rPr>
                <w:szCs w:val="24"/>
              </w:rPr>
              <w:t>NS</w:t>
            </w:r>
          </w:p>
        </w:tc>
      </w:tr>
      <w:tr w:rsidR="004E4DDE" w:rsidRPr="004E4DDE" w14:paraId="176E829C" w14:textId="77777777" w:rsidTr="00DC398A">
        <w:trPr>
          <w:trHeight w:val="352"/>
        </w:trPr>
        <w:tc>
          <w:tcPr>
            <w:tcW w:w="3060" w:type="dxa"/>
            <w:vAlign w:val="center"/>
          </w:tcPr>
          <w:p w14:paraId="23DBA28B" w14:textId="77777777" w:rsidR="004E4DDE" w:rsidRPr="004E4DDE" w:rsidRDefault="004E4DDE" w:rsidP="004E4DDE">
            <w:pPr>
              <w:tabs>
                <w:tab w:val="center" w:pos="4844"/>
                <w:tab w:val="right" w:pos="9689"/>
              </w:tabs>
              <w:rPr>
                <w:szCs w:val="24"/>
              </w:rPr>
            </w:pPr>
            <w:r w:rsidRPr="004E4DDE">
              <w:rPr>
                <w:szCs w:val="24"/>
              </w:rPr>
              <w:t>Vascular Compliance</w:t>
            </w:r>
          </w:p>
        </w:tc>
        <w:tc>
          <w:tcPr>
            <w:tcW w:w="1088" w:type="dxa"/>
            <w:vAlign w:val="center"/>
          </w:tcPr>
          <w:p w14:paraId="3BF77B86" w14:textId="77777777" w:rsidR="004E4DDE" w:rsidRPr="004E4DDE" w:rsidRDefault="004E4DDE" w:rsidP="004E4DDE">
            <w:pPr>
              <w:tabs>
                <w:tab w:val="center" w:pos="4844"/>
                <w:tab w:val="right" w:pos="9689"/>
              </w:tabs>
              <w:jc w:val="center"/>
              <w:rPr>
                <w:szCs w:val="24"/>
              </w:rPr>
            </w:pPr>
            <w:r w:rsidRPr="004E4DDE">
              <w:rPr>
                <w:szCs w:val="24"/>
              </w:rPr>
              <w:t>.82</w:t>
            </w:r>
          </w:p>
        </w:tc>
        <w:tc>
          <w:tcPr>
            <w:tcW w:w="1256" w:type="dxa"/>
            <w:vAlign w:val="center"/>
          </w:tcPr>
          <w:p w14:paraId="204A9308" w14:textId="77777777" w:rsidR="004E4DDE" w:rsidRPr="004E4DDE" w:rsidRDefault="004E4DDE" w:rsidP="004E4DDE">
            <w:pPr>
              <w:tabs>
                <w:tab w:val="center" w:pos="4844"/>
                <w:tab w:val="right" w:pos="9689"/>
              </w:tabs>
              <w:jc w:val="center"/>
              <w:rPr>
                <w:szCs w:val="24"/>
              </w:rPr>
            </w:pPr>
            <w:r w:rsidRPr="004E4DDE">
              <w:rPr>
                <w:szCs w:val="24"/>
              </w:rPr>
              <w:t>.78</w:t>
            </w:r>
          </w:p>
        </w:tc>
        <w:tc>
          <w:tcPr>
            <w:tcW w:w="986" w:type="dxa"/>
            <w:vAlign w:val="center"/>
          </w:tcPr>
          <w:p w14:paraId="67F75B17" w14:textId="77777777" w:rsidR="004E4DDE" w:rsidRPr="004E4DDE" w:rsidRDefault="004E4DDE" w:rsidP="004E4DDE">
            <w:pPr>
              <w:tabs>
                <w:tab w:val="center" w:pos="4844"/>
                <w:tab w:val="right" w:pos="9689"/>
              </w:tabs>
              <w:jc w:val="center"/>
              <w:rPr>
                <w:szCs w:val="24"/>
                <w:highlight w:val="yellow"/>
              </w:rPr>
            </w:pPr>
            <w:r w:rsidRPr="004E4DDE">
              <w:rPr>
                <w:szCs w:val="24"/>
              </w:rPr>
              <w:t>+4</w:t>
            </w:r>
          </w:p>
        </w:tc>
      </w:tr>
      <w:tr w:rsidR="004E4DDE" w:rsidRPr="004E4DDE" w14:paraId="09989316" w14:textId="77777777" w:rsidTr="00DC398A">
        <w:trPr>
          <w:trHeight w:val="352"/>
        </w:trPr>
        <w:tc>
          <w:tcPr>
            <w:tcW w:w="3060" w:type="dxa"/>
            <w:vAlign w:val="center"/>
          </w:tcPr>
          <w:p w14:paraId="05955AD0" w14:textId="77777777" w:rsidR="004E4DDE" w:rsidRPr="004E4DDE" w:rsidRDefault="004E4DDE" w:rsidP="004E4DDE">
            <w:pPr>
              <w:tabs>
                <w:tab w:val="center" w:pos="4844"/>
                <w:tab w:val="right" w:pos="9689"/>
              </w:tabs>
              <w:rPr>
                <w:b/>
                <w:bCs/>
                <w:szCs w:val="24"/>
              </w:rPr>
            </w:pPr>
            <w:r w:rsidRPr="004E4DDE">
              <w:rPr>
                <w:b/>
                <w:bCs/>
                <w:szCs w:val="24"/>
              </w:rPr>
              <w:t>Current Physical Fitness</w:t>
            </w:r>
          </w:p>
        </w:tc>
        <w:tc>
          <w:tcPr>
            <w:tcW w:w="1088" w:type="dxa"/>
            <w:vAlign w:val="center"/>
          </w:tcPr>
          <w:p w14:paraId="4DC9A39F" w14:textId="77777777" w:rsidR="004E4DDE" w:rsidRPr="004E4DDE" w:rsidRDefault="004E4DDE" w:rsidP="004E4DDE">
            <w:pPr>
              <w:tabs>
                <w:tab w:val="center" w:pos="4844"/>
                <w:tab w:val="right" w:pos="9689"/>
              </w:tabs>
              <w:jc w:val="center"/>
              <w:rPr>
                <w:b/>
                <w:bCs/>
                <w:szCs w:val="24"/>
              </w:rPr>
            </w:pPr>
            <w:r w:rsidRPr="004E4DDE">
              <w:rPr>
                <w:b/>
                <w:bCs/>
                <w:szCs w:val="24"/>
              </w:rPr>
              <w:t>9.1</w:t>
            </w:r>
          </w:p>
        </w:tc>
        <w:tc>
          <w:tcPr>
            <w:tcW w:w="1256" w:type="dxa"/>
            <w:vAlign w:val="center"/>
          </w:tcPr>
          <w:p w14:paraId="4B96DE3B" w14:textId="77777777" w:rsidR="004E4DDE" w:rsidRPr="004E4DDE" w:rsidRDefault="004E4DDE" w:rsidP="004E4DDE">
            <w:pPr>
              <w:tabs>
                <w:tab w:val="center" w:pos="4844"/>
                <w:tab w:val="right" w:pos="9689"/>
              </w:tabs>
              <w:jc w:val="center"/>
              <w:rPr>
                <w:b/>
                <w:bCs/>
                <w:szCs w:val="24"/>
              </w:rPr>
            </w:pPr>
            <w:r w:rsidRPr="004E4DDE">
              <w:rPr>
                <w:b/>
                <w:bCs/>
                <w:szCs w:val="24"/>
              </w:rPr>
              <w:t>5.1</w:t>
            </w:r>
          </w:p>
        </w:tc>
        <w:tc>
          <w:tcPr>
            <w:tcW w:w="986" w:type="dxa"/>
            <w:vAlign w:val="center"/>
          </w:tcPr>
          <w:p w14:paraId="75D8649B" w14:textId="77777777" w:rsidR="004E4DDE" w:rsidRPr="004E4DDE" w:rsidRDefault="004E4DDE" w:rsidP="004E4DDE">
            <w:pPr>
              <w:tabs>
                <w:tab w:val="center" w:pos="4844"/>
                <w:tab w:val="right" w:pos="9689"/>
              </w:tabs>
              <w:jc w:val="center"/>
              <w:rPr>
                <w:b/>
                <w:bCs/>
                <w:szCs w:val="24"/>
                <w:highlight w:val="yellow"/>
              </w:rPr>
            </w:pPr>
            <w:r w:rsidRPr="004E4DDE">
              <w:rPr>
                <w:b/>
                <w:bCs/>
                <w:szCs w:val="24"/>
              </w:rPr>
              <w:t>+ 4</w:t>
            </w:r>
          </w:p>
        </w:tc>
      </w:tr>
      <w:tr w:rsidR="004E4DDE" w:rsidRPr="004E4DDE" w14:paraId="28A80994" w14:textId="77777777" w:rsidTr="00DC398A">
        <w:trPr>
          <w:trHeight w:val="352"/>
        </w:trPr>
        <w:tc>
          <w:tcPr>
            <w:tcW w:w="3060" w:type="dxa"/>
            <w:vAlign w:val="center"/>
          </w:tcPr>
          <w:p w14:paraId="3D4F6160" w14:textId="77777777" w:rsidR="004E4DDE" w:rsidRPr="004E4DDE" w:rsidRDefault="004E4DDE" w:rsidP="004E4DDE">
            <w:pPr>
              <w:tabs>
                <w:tab w:val="center" w:pos="4844"/>
                <w:tab w:val="right" w:pos="9689"/>
              </w:tabs>
              <w:rPr>
                <w:szCs w:val="24"/>
              </w:rPr>
            </w:pPr>
            <w:r w:rsidRPr="004E4DDE">
              <w:rPr>
                <w:szCs w:val="24"/>
              </w:rPr>
              <w:t>Adrenal Response</w:t>
            </w:r>
          </w:p>
        </w:tc>
        <w:tc>
          <w:tcPr>
            <w:tcW w:w="1088" w:type="dxa"/>
            <w:vAlign w:val="center"/>
          </w:tcPr>
          <w:p w14:paraId="29576410" w14:textId="657437FA" w:rsidR="004E4DDE" w:rsidRPr="004E4DDE" w:rsidRDefault="004E4DDE" w:rsidP="004E4DDE">
            <w:pPr>
              <w:tabs>
                <w:tab w:val="center" w:pos="4844"/>
                <w:tab w:val="right" w:pos="9689"/>
              </w:tabs>
              <w:jc w:val="center"/>
              <w:rPr>
                <w:szCs w:val="24"/>
              </w:rPr>
            </w:pPr>
            <w:r w:rsidRPr="004E4DDE">
              <w:rPr>
                <w:szCs w:val="24"/>
              </w:rPr>
              <w:t>Yes-</w:t>
            </w:r>
            <w:r w:rsidR="00B66437" w:rsidRPr="00FB538F">
              <w:rPr>
                <w:szCs w:val="24"/>
              </w:rPr>
              <w:t>A lot</w:t>
            </w:r>
          </w:p>
        </w:tc>
        <w:tc>
          <w:tcPr>
            <w:tcW w:w="1256" w:type="dxa"/>
            <w:vAlign w:val="center"/>
          </w:tcPr>
          <w:p w14:paraId="18A67888" w14:textId="1EC1E931" w:rsidR="004E4DDE" w:rsidRPr="004E4DDE" w:rsidRDefault="004E4DDE" w:rsidP="004E4DDE">
            <w:pPr>
              <w:tabs>
                <w:tab w:val="center" w:pos="4844"/>
                <w:tab w:val="right" w:pos="9689"/>
              </w:tabs>
              <w:jc w:val="center"/>
              <w:rPr>
                <w:szCs w:val="24"/>
              </w:rPr>
            </w:pPr>
            <w:r w:rsidRPr="004E4DDE">
              <w:rPr>
                <w:szCs w:val="24"/>
              </w:rPr>
              <w:t>Yes-</w:t>
            </w:r>
            <w:r w:rsidR="00B66437" w:rsidRPr="00FB538F">
              <w:rPr>
                <w:szCs w:val="24"/>
              </w:rPr>
              <w:t>A lot</w:t>
            </w:r>
          </w:p>
        </w:tc>
        <w:tc>
          <w:tcPr>
            <w:tcW w:w="986" w:type="dxa"/>
            <w:vAlign w:val="center"/>
          </w:tcPr>
          <w:p w14:paraId="456AAE28" w14:textId="77777777" w:rsidR="004E4DDE" w:rsidRPr="004E4DDE" w:rsidRDefault="004E4DDE" w:rsidP="004E4DDE">
            <w:pPr>
              <w:tabs>
                <w:tab w:val="center" w:pos="4844"/>
                <w:tab w:val="right" w:pos="9689"/>
              </w:tabs>
              <w:jc w:val="center"/>
              <w:rPr>
                <w:szCs w:val="24"/>
                <w:highlight w:val="yellow"/>
              </w:rPr>
            </w:pPr>
            <w:r w:rsidRPr="004E4DDE">
              <w:rPr>
                <w:szCs w:val="24"/>
              </w:rPr>
              <w:t>NS</w:t>
            </w:r>
          </w:p>
        </w:tc>
      </w:tr>
      <w:tr w:rsidR="004E4DDE" w:rsidRPr="004E4DDE" w14:paraId="35804CF1" w14:textId="77777777" w:rsidTr="00DC398A">
        <w:trPr>
          <w:trHeight w:val="352"/>
        </w:trPr>
        <w:tc>
          <w:tcPr>
            <w:tcW w:w="3060" w:type="dxa"/>
            <w:vAlign w:val="center"/>
          </w:tcPr>
          <w:p w14:paraId="51842C76" w14:textId="77777777" w:rsidR="004E4DDE" w:rsidRPr="004E4DDE" w:rsidRDefault="004E4DDE" w:rsidP="004E4DDE">
            <w:pPr>
              <w:tabs>
                <w:tab w:val="center" w:pos="4844"/>
                <w:tab w:val="right" w:pos="9689"/>
              </w:tabs>
              <w:rPr>
                <w:szCs w:val="24"/>
              </w:rPr>
            </w:pPr>
            <w:r w:rsidRPr="004E4DDE">
              <w:rPr>
                <w:szCs w:val="24"/>
              </w:rPr>
              <w:t>Parasympathetic</w:t>
            </w:r>
          </w:p>
        </w:tc>
        <w:tc>
          <w:tcPr>
            <w:tcW w:w="1088" w:type="dxa"/>
            <w:vAlign w:val="center"/>
          </w:tcPr>
          <w:p w14:paraId="56AA7F76" w14:textId="77777777" w:rsidR="004E4DDE" w:rsidRPr="004E4DDE" w:rsidRDefault="004E4DDE" w:rsidP="004E4DDE">
            <w:pPr>
              <w:tabs>
                <w:tab w:val="center" w:pos="4844"/>
                <w:tab w:val="right" w:pos="9689"/>
              </w:tabs>
              <w:jc w:val="center"/>
              <w:rPr>
                <w:szCs w:val="24"/>
              </w:rPr>
            </w:pPr>
            <w:r w:rsidRPr="004E4DDE">
              <w:rPr>
                <w:szCs w:val="24"/>
              </w:rPr>
              <w:t>.5</w:t>
            </w:r>
          </w:p>
        </w:tc>
        <w:tc>
          <w:tcPr>
            <w:tcW w:w="1256" w:type="dxa"/>
            <w:vAlign w:val="center"/>
          </w:tcPr>
          <w:p w14:paraId="65E8AE7A" w14:textId="77777777" w:rsidR="004E4DDE" w:rsidRPr="004E4DDE" w:rsidRDefault="004E4DDE" w:rsidP="004E4DDE">
            <w:pPr>
              <w:tabs>
                <w:tab w:val="center" w:pos="4844"/>
                <w:tab w:val="right" w:pos="9689"/>
              </w:tabs>
              <w:jc w:val="center"/>
              <w:rPr>
                <w:szCs w:val="24"/>
              </w:rPr>
            </w:pPr>
            <w:r w:rsidRPr="004E4DDE">
              <w:rPr>
                <w:szCs w:val="24"/>
              </w:rPr>
              <w:t>.5</w:t>
            </w:r>
          </w:p>
        </w:tc>
        <w:tc>
          <w:tcPr>
            <w:tcW w:w="986" w:type="dxa"/>
            <w:vAlign w:val="center"/>
          </w:tcPr>
          <w:p w14:paraId="2A7A6BA4" w14:textId="77777777" w:rsidR="004E4DDE" w:rsidRPr="004E4DDE" w:rsidRDefault="004E4DDE" w:rsidP="004E4DDE">
            <w:pPr>
              <w:tabs>
                <w:tab w:val="center" w:pos="4844"/>
                <w:tab w:val="right" w:pos="9689"/>
              </w:tabs>
              <w:jc w:val="center"/>
              <w:rPr>
                <w:szCs w:val="24"/>
                <w:highlight w:val="yellow"/>
              </w:rPr>
            </w:pPr>
            <w:r w:rsidRPr="004E4DDE">
              <w:rPr>
                <w:szCs w:val="24"/>
              </w:rPr>
              <w:t>NS</w:t>
            </w:r>
          </w:p>
        </w:tc>
      </w:tr>
      <w:tr w:rsidR="004E4DDE" w:rsidRPr="004E4DDE" w14:paraId="33C71C69" w14:textId="77777777" w:rsidTr="00DC398A">
        <w:trPr>
          <w:trHeight w:val="352"/>
        </w:trPr>
        <w:tc>
          <w:tcPr>
            <w:tcW w:w="3060" w:type="dxa"/>
            <w:vAlign w:val="center"/>
          </w:tcPr>
          <w:p w14:paraId="161495A4" w14:textId="77777777" w:rsidR="004E4DDE" w:rsidRPr="004E4DDE" w:rsidRDefault="004E4DDE" w:rsidP="004E4DDE">
            <w:pPr>
              <w:tabs>
                <w:tab w:val="center" w:pos="4844"/>
                <w:tab w:val="right" w:pos="9689"/>
              </w:tabs>
              <w:rPr>
                <w:b/>
                <w:bCs/>
                <w:szCs w:val="24"/>
              </w:rPr>
            </w:pPr>
            <w:r w:rsidRPr="004E4DDE">
              <w:rPr>
                <w:b/>
                <w:bCs/>
                <w:szCs w:val="24"/>
              </w:rPr>
              <w:t>Sympathetic</w:t>
            </w:r>
          </w:p>
        </w:tc>
        <w:tc>
          <w:tcPr>
            <w:tcW w:w="1088" w:type="dxa"/>
            <w:vAlign w:val="center"/>
          </w:tcPr>
          <w:p w14:paraId="2EBD711F" w14:textId="77777777" w:rsidR="004E4DDE" w:rsidRPr="004E4DDE" w:rsidRDefault="004E4DDE" w:rsidP="004E4DDE">
            <w:pPr>
              <w:tabs>
                <w:tab w:val="center" w:pos="4844"/>
                <w:tab w:val="right" w:pos="9689"/>
              </w:tabs>
              <w:jc w:val="center"/>
              <w:rPr>
                <w:b/>
                <w:bCs/>
                <w:szCs w:val="24"/>
              </w:rPr>
            </w:pPr>
            <w:r w:rsidRPr="004E4DDE">
              <w:rPr>
                <w:b/>
                <w:bCs/>
                <w:szCs w:val="24"/>
              </w:rPr>
              <w:t>1.5</w:t>
            </w:r>
          </w:p>
        </w:tc>
        <w:tc>
          <w:tcPr>
            <w:tcW w:w="1256" w:type="dxa"/>
            <w:vAlign w:val="center"/>
          </w:tcPr>
          <w:p w14:paraId="34A9831C" w14:textId="77777777" w:rsidR="004E4DDE" w:rsidRPr="004E4DDE" w:rsidRDefault="004E4DDE" w:rsidP="004E4DDE">
            <w:pPr>
              <w:tabs>
                <w:tab w:val="center" w:pos="4844"/>
                <w:tab w:val="right" w:pos="9689"/>
              </w:tabs>
              <w:jc w:val="center"/>
              <w:rPr>
                <w:b/>
                <w:bCs/>
                <w:szCs w:val="24"/>
              </w:rPr>
            </w:pPr>
            <w:r w:rsidRPr="004E4DDE">
              <w:rPr>
                <w:b/>
                <w:bCs/>
                <w:szCs w:val="24"/>
              </w:rPr>
              <w:t>0</w:t>
            </w:r>
          </w:p>
        </w:tc>
        <w:tc>
          <w:tcPr>
            <w:tcW w:w="986" w:type="dxa"/>
            <w:vAlign w:val="center"/>
          </w:tcPr>
          <w:p w14:paraId="6617A2A2" w14:textId="77777777" w:rsidR="004E4DDE" w:rsidRPr="004E4DDE" w:rsidRDefault="004E4DDE" w:rsidP="004E4DDE">
            <w:pPr>
              <w:tabs>
                <w:tab w:val="center" w:pos="4844"/>
                <w:tab w:val="right" w:pos="9689"/>
              </w:tabs>
              <w:jc w:val="center"/>
              <w:rPr>
                <w:b/>
                <w:bCs/>
                <w:szCs w:val="24"/>
                <w:highlight w:val="yellow"/>
              </w:rPr>
            </w:pPr>
            <w:r w:rsidRPr="004E4DDE">
              <w:rPr>
                <w:b/>
                <w:bCs/>
                <w:szCs w:val="24"/>
              </w:rPr>
              <w:t>+ 1.5</w:t>
            </w:r>
          </w:p>
        </w:tc>
      </w:tr>
      <w:tr w:rsidR="004E4DDE" w:rsidRPr="004E4DDE" w14:paraId="6201A41E" w14:textId="77777777" w:rsidTr="00DC398A">
        <w:trPr>
          <w:trHeight w:val="161"/>
        </w:trPr>
        <w:tc>
          <w:tcPr>
            <w:tcW w:w="6390" w:type="dxa"/>
            <w:gridSpan w:val="4"/>
            <w:tcBorders>
              <w:left w:val="nil"/>
              <w:bottom w:val="nil"/>
              <w:right w:val="nil"/>
            </w:tcBorders>
          </w:tcPr>
          <w:p w14:paraId="59C38E85" w14:textId="77777777" w:rsidR="00596A11" w:rsidRDefault="00596A11" w:rsidP="004E4DDE">
            <w:pPr>
              <w:ind w:left="720"/>
              <w:rPr>
                <w:szCs w:val="24"/>
              </w:rPr>
            </w:pPr>
          </w:p>
          <w:p w14:paraId="3AF931A5" w14:textId="661F4C6B" w:rsidR="004E4DDE" w:rsidRPr="004E4DDE" w:rsidRDefault="004E4DDE" w:rsidP="004E4DDE">
            <w:pPr>
              <w:ind w:left="720"/>
              <w:rPr>
                <w:szCs w:val="24"/>
              </w:rPr>
            </w:pPr>
            <w:r w:rsidRPr="004E4DDE">
              <w:rPr>
                <w:szCs w:val="24"/>
              </w:rPr>
              <w:t>+ = Positive change/movement towards normal parameters</w:t>
            </w:r>
          </w:p>
          <w:p w14:paraId="04F26462" w14:textId="77777777" w:rsidR="004E4DDE" w:rsidRPr="004E4DDE" w:rsidRDefault="004E4DDE" w:rsidP="004E4DDE">
            <w:pPr>
              <w:ind w:left="720"/>
              <w:rPr>
                <w:szCs w:val="24"/>
              </w:rPr>
            </w:pPr>
            <w:r w:rsidRPr="004E4DDE">
              <w:rPr>
                <w:szCs w:val="24"/>
              </w:rPr>
              <w:t>VS = Very significant        NS = Not statistically significant</w:t>
            </w:r>
          </w:p>
        </w:tc>
      </w:tr>
    </w:tbl>
    <w:p w14:paraId="2A4E2BB1" w14:textId="77777777" w:rsidR="004E4DDE" w:rsidRPr="004E4DDE" w:rsidRDefault="004E4DDE" w:rsidP="00B26401">
      <w:pPr>
        <w:rPr>
          <w:rFonts w:ascii="Tahoma" w:hAnsi="Tahoma" w:cs="Tahoma"/>
          <w:sz w:val="22"/>
          <w:szCs w:val="22"/>
        </w:rPr>
      </w:pPr>
    </w:p>
    <w:p w14:paraId="13EEF9AC" w14:textId="5E35A1D2" w:rsidR="004E4DDE" w:rsidRPr="00FB538F" w:rsidRDefault="004E4DDE" w:rsidP="004E4DDE">
      <w:pPr>
        <w:autoSpaceDE w:val="0"/>
        <w:autoSpaceDN w:val="0"/>
        <w:adjustRightInd w:val="0"/>
        <w:jc w:val="center"/>
        <w:rPr>
          <w:b/>
          <w:bCs/>
          <w:i/>
          <w:iCs/>
          <w:szCs w:val="24"/>
        </w:rPr>
      </w:pPr>
      <w:r w:rsidRPr="004E4DDE">
        <w:rPr>
          <w:b/>
          <w:bCs/>
          <w:i/>
          <w:iCs/>
          <w:szCs w:val="24"/>
        </w:rPr>
        <w:t>Chronic-Degenerative</w:t>
      </w:r>
    </w:p>
    <w:p w14:paraId="316D657C" w14:textId="77777777" w:rsidR="00FB538F" w:rsidRPr="00FB538F" w:rsidRDefault="00FB538F" w:rsidP="00FB538F">
      <w:pPr>
        <w:rPr>
          <w:b/>
          <w:bCs/>
          <w:i/>
          <w:iCs/>
          <w:szCs w:val="24"/>
        </w:rPr>
      </w:pPr>
    </w:p>
    <w:p w14:paraId="704AD5E5" w14:textId="7083314B" w:rsidR="00FB538F" w:rsidRPr="00B26401" w:rsidRDefault="00FB538F" w:rsidP="00B26401">
      <w:pPr>
        <w:rPr>
          <w:szCs w:val="24"/>
        </w:rPr>
      </w:pPr>
      <w:r w:rsidRPr="004E4DDE">
        <w:rPr>
          <w:szCs w:val="24"/>
        </w:rPr>
        <w:t xml:space="preserve">In this </w:t>
      </w:r>
      <w:r w:rsidR="00D83069" w:rsidRPr="004E4DDE">
        <w:rPr>
          <w:szCs w:val="24"/>
        </w:rPr>
        <w:t>patient</w:t>
      </w:r>
      <w:r w:rsidR="00D83069">
        <w:rPr>
          <w:szCs w:val="24"/>
        </w:rPr>
        <w:t>’s</w:t>
      </w:r>
      <w:r w:rsidRPr="004E4DDE">
        <w:rPr>
          <w:szCs w:val="24"/>
        </w:rPr>
        <w:t xml:space="preserve"> case the two </w:t>
      </w:r>
      <w:r w:rsidRPr="00FB538F">
        <w:rPr>
          <w:szCs w:val="24"/>
        </w:rPr>
        <w:t xml:space="preserve">VFT </w:t>
      </w:r>
      <w:r w:rsidRPr="004E4DDE">
        <w:rPr>
          <w:szCs w:val="24"/>
        </w:rPr>
        <w:t xml:space="preserve">formulas—Harmony and Acute Immune—broke the inflammation pattern of </w:t>
      </w:r>
      <w:r w:rsidR="00D105C2">
        <w:rPr>
          <w:szCs w:val="24"/>
        </w:rPr>
        <w:t>her</w:t>
      </w:r>
      <w:r w:rsidRPr="004E4DDE">
        <w:rPr>
          <w:szCs w:val="24"/>
        </w:rPr>
        <w:t xml:space="preserve"> dental condition and initiated positive changes in resting heart rate.  After the initial treatment, she felt hungry enough to eat a whole meal for the first time in six months.  Her mental/emotional state </w:t>
      </w:r>
      <w:r w:rsidRPr="00FB538F">
        <w:rPr>
          <w:szCs w:val="24"/>
        </w:rPr>
        <w:t>improved,</w:t>
      </w:r>
      <w:r w:rsidRPr="004E4DDE">
        <w:rPr>
          <w:szCs w:val="24"/>
        </w:rPr>
        <w:t xml:space="preserve"> and she returned to normal eating patterns.  After 2 follow-up visits, she had maintained this appetite stability.</w:t>
      </w:r>
    </w:p>
    <w:p w14:paraId="63AE7AF8" w14:textId="77777777" w:rsidR="00FB538F" w:rsidRPr="004E4DDE" w:rsidRDefault="00FB538F" w:rsidP="004E4DDE">
      <w:pPr>
        <w:autoSpaceDE w:val="0"/>
        <w:autoSpaceDN w:val="0"/>
        <w:adjustRightInd w:val="0"/>
        <w:jc w:val="center"/>
        <w:rPr>
          <w:rFonts w:ascii="Tahoma" w:hAnsi="Tahoma" w:cs="Tahoma"/>
          <w:sz w:val="22"/>
          <w:szCs w:val="22"/>
        </w:rPr>
      </w:pP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88"/>
        <w:gridCol w:w="1256"/>
        <w:gridCol w:w="1242"/>
      </w:tblGrid>
      <w:tr w:rsidR="004E4DDE" w:rsidRPr="004E4DDE" w14:paraId="7B15787F" w14:textId="77777777" w:rsidTr="00DC398A">
        <w:trPr>
          <w:trHeight w:val="672"/>
        </w:trPr>
        <w:tc>
          <w:tcPr>
            <w:tcW w:w="6390" w:type="dxa"/>
            <w:gridSpan w:val="4"/>
          </w:tcPr>
          <w:p w14:paraId="51ED0331" w14:textId="77777777" w:rsidR="004E4DDE" w:rsidRPr="004E4DDE" w:rsidRDefault="004E4DDE" w:rsidP="004E4DDE">
            <w:pPr>
              <w:jc w:val="center"/>
              <w:rPr>
                <w:b/>
                <w:bCs/>
                <w:i/>
                <w:iCs/>
                <w:szCs w:val="24"/>
              </w:rPr>
            </w:pPr>
          </w:p>
          <w:p w14:paraId="0CA04220" w14:textId="77777777" w:rsidR="004E4DDE" w:rsidRPr="004E4DDE" w:rsidRDefault="004E4DDE" w:rsidP="004E4DDE">
            <w:pPr>
              <w:jc w:val="center"/>
              <w:rPr>
                <w:b/>
                <w:bCs/>
                <w:i/>
                <w:iCs/>
                <w:szCs w:val="24"/>
              </w:rPr>
            </w:pPr>
            <w:r w:rsidRPr="004E4DDE">
              <w:rPr>
                <w:b/>
                <w:bCs/>
                <w:i/>
                <w:iCs/>
                <w:szCs w:val="24"/>
              </w:rPr>
              <w:t xml:space="preserve">Helen B   </w:t>
            </w:r>
          </w:p>
        </w:tc>
      </w:tr>
      <w:tr w:rsidR="004E4DDE" w:rsidRPr="004E4DDE" w14:paraId="085BD2C3" w14:textId="77777777" w:rsidTr="00DC398A">
        <w:trPr>
          <w:trHeight w:val="672"/>
        </w:trPr>
        <w:tc>
          <w:tcPr>
            <w:tcW w:w="6390" w:type="dxa"/>
            <w:gridSpan w:val="4"/>
          </w:tcPr>
          <w:p w14:paraId="01BCAD28" w14:textId="77777777" w:rsidR="004E4DDE" w:rsidRPr="004E4DDE" w:rsidRDefault="004E4DDE" w:rsidP="004E4DDE">
            <w:pPr>
              <w:tabs>
                <w:tab w:val="center" w:pos="4844"/>
                <w:tab w:val="right" w:pos="9689"/>
              </w:tabs>
              <w:jc w:val="center"/>
              <w:rPr>
                <w:szCs w:val="24"/>
              </w:rPr>
            </w:pPr>
          </w:p>
          <w:p w14:paraId="3E4B8550" w14:textId="493B7E24" w:rsidR="004E4DDE" w:rsidRPr="004E4DDE" w:rsidRDefault="004E4DDE" w:rsidP="004E4DDE">
            <w:pPr>
              <w:tabs>
                <w:tab w:val="center" w:pos="4844"/>
                <w:tab w:val="right" w:pos="9689"/>
              </w:tabs>
              <w:jc w:val="center"/>
              <w:rPr>
                <w:szCs w:val="24"/>
              </w:rPr>
            </w:pPr>
            <w:r w:rsidRPr="004E4DDE">
              <w:rPr>
                <w:szCs w:val="24"/>
              </w:rPr>
              <w:t xml:space="preserve">Female.    63 years old.  Condition – </w:t>
            </w:r>
            <w:r w:rsidR="00596A11" w:rsidRPr="004E4DDE">
              <w:rPr>
                <w:szCs w:val="24"/>
              </w:rPr>
              <w:t>Bell’s</w:t>
            </w:r>
            <w:r w:rsidRPr="004E4DDE">
              <w:rPr>
                <w:szCs w:val="24"/>
              </w:rPr>
              <w:t xml:space="preserve"> Palsy, nausea, weight loss, depression, extreme fatigue.  Chronic tachycardia.  Allergic reaction to dental material.</w:t>
            </w:r>
          </w:p>
          <w:p w14:paraId="7246273A" w14:textId="77777777" w:rsidR="004E4DDE" w:rsidRPr="004E4DDE" w:rsidRDefault="004E4DDE" w:rsidP="004E4DDE">
            <w:pPr>
              <w:tabs>
                <w:tab w:val="center" w:pos="4844"/>
                <w:tab w:val="right" w:pos="9689"/>
              </w:tabs>
              <w:jc w:val="center"/>
              <w:rPr>
                <w:szCs w:val="24"/>
              </w:rPr>
            </w:pPr>
          </w:p>
        </w:tc>
      </w:tr>
      <w:tr w:rsidR="004E4DDE" w:rsidRPr="004E4DDE" w14:paraId="5AE875FC" w14:textId="77777777" w:rsidTr="00DC398A">
        <w:trPr>
          <w:trHeight w:val="672"/>
        </w:trPr>
        <w:tc>
          <w:tcPr>
            <w:tcW w:w="6390" w:type="dxa"/>
            <w:gridSpan w:val="4"/>
          </w:tcPr>
          <w:p w14:paraId="45B12B87" w14:textId="79D0E993" w:rsidR="004E4DDE" w:rsidRPr="004E4DDE" w:rsidRDefault="004E4DDE" w:rsidP="004E4DDE">
            <w:pPr>
              <w:tabs>
                <w:tab w:val="center" w:pos="4844"/>
                <w:tab w:val="right" w:pos="9689"/>
              </w:tabs>
              <w:jc w:val="center"/>
              <w:rPr>
                <w:szCs w:val="24"/>
              </w:rPr>
            </w:pPr>
            <w:r w:rsidRPr="004E4DDE">
              <w:rPr>
                <w:szCs w:val="24"/>
              </w:rPr>
              <w:lastRenderedPageBreak/>
              <w:t>Post</w:t>
            </w:r>
            <w:r w:rsidR="00D105C2">
              <w:rPr>
                <w:szCs w:val="24"/>
              </w:rPr>
              <w:t>-</w:t>
            </w:r>
            <w:r w:rsidRPr="004E4DDE">
              <w:rPr>
                <w:szCs w:val="24"/>
              </w:rPr>
              <w:t>test— A few minutes after dose of</w:t>
            </w:r>
          </w:p>
          <w:p w14:paraId="38DFA5B9" w14:textId="77777777" w:rsidR="004E4DDE" w:rsidRPr="004E4DDE" w:rsidRDefault="004E4DDE" w:rsidP="004E4DDE">
            <w:pPr>
              <w:tabs>
                <w:tab w:val="center" w:pos="4844"/>
                <w:tab w:val="right" w:pos="9689"/>
              </w:tabs>
              <w:jc w:val="center"/>
              <w:rPr>
                <w:szCs w:val="24"/>
              </w:rPr>
            </w:pPr>
            <w:r w:rsidRPr="004E4DDE">
              <w:rPr>
                <w:szCs w:val="24"/>
              </w:rPr>
              <w:t>9 drops each of Harmony &amp; Acute Immune in 6 oz of water</w:t>
            </w:r>
          </w:p>
          <w:p w14:paraId="76E56F37" w14:textId="77777777" w:rsidR="004E4DDE" w:rsidRPr="004E4DDE" w:rsidRDefault="004E4DDE" w:rsidP="004E4DDE">
            <w:pPr>
              <w:tabs>
                <w:tab w:val="center" w:pos="4844"/>
                <w:tab w:val="right" w:pos="9689"/>
              </w:tabs>
              <w:jc w:val="center"/>
              <w:rPr>
                <w:szCs w:val="24"/>
              </w:rPr>
            </w:pPr>
          </w:p>
        </w:tc>
      </w:tr>
      <w:tr w:rsidR="004E4DDE" w:rsidRPr="004E4DDE" w14:paraId="453A027A" w14:textId="77777777" w:rsidTr="00DC398A">
        <w:trPr>
          <w:trHeight w:val="372"/>
        </w:trPr>
        <w:tc>
          <w:tcPr>
            <w:tcW w:w="3060" w:type="dxa"/>
          </w:tcPr>
          <w:p w14:paraId="230318B2" w14:textId="77777777" w:rsidR="004E4DDE" w:rsidRPr="004E4DDE" w:rsidRDefault="004E4DDE" w:rsidP="004E4DDE">
            <w:pPr>
              <w:tabs>
                <w:tab w:val="center" w:pos="4844"/>
                <w:tab w:val="right" w:pos="9689"/>
              </w:tabs>
              <w:rPr>
                <w:szCs w:val="24"/>
              </w:rPr>
            </w:pPr>
          </w:p>
        </w:tc>
        <w:tc>
          <w:tcPr>
            <w:tcW w:w="1088" w:type="dxa"/>
            <w:vAlign w:val="center"/>
          </w:tcPr>
          <w:p w14:paraId="48D71777" w14:textId="5E9D9F57" w:rsidR="004E4DDE" w:rsidRPr="004E4DDE" w:rsidRDefault="004E4DDE" w:rsidP="004E4DDE">
            <w:pPr>
              <w:tabs>
                <w:tab w:val="center" w:pos="4844"/>
                <w:tab w:val="right" w:pos="9689"/>
              </w:tabs>
              <w:jc w:val="center"/>
              <w:rPr>
                <w:szCs w:val="24"/>
              </w:rPr>
            </w:pPr>
            <w:r w:rsidRPr="004E4DDE">
              <w:rPr>
                <w:szCs w:val="24"/>
              </w:rPr>
              <w:t>Pre</w:t>
            </w:r>
            <w:r w:rsidR="00D105C2">
              <w:rPr>
                <w:szCs w:val="24"/>
              </w:rPr>
              <w:t>-</w:t>
            </w:r>
            <w:r w:rsidRPr="004E4DDE">
              <w:rPr>
                <w:szCs w:val="24"/>
              </w:rPr>
              <w:t>test</w:t>
            </w:r>
          </w:p>
        </w:tc>
        <w:tc>
          <w:tcPr>
            <w:tcW w:w="1256" w:type="dxa"/>
            <w:vAlign w:val="center"/>
          </w:tcPr>
          <w:p w14:paraId="7EAC0FE9" w14:textId="5FF6BF05" w:rsidR="004E4DDE" w:rsidRPr="004E4DDE" w:rsidRDefault="004E4DDE" w:rsidP="004E4DDE">
            <w:pPr>
              <w:tabs>
                <w:tab w:val="center" w:pos="4844"/>
                <w:tab w:val="right" w:pos="9689"/>
              </w:tabs>
              <w:jc w:val="center"/>
              <w:rPr>
                <w:szCs w:val="24"/>
              </w:rPr>
            </w:pPr>
            <w:r w:rsidRPr="004E4DDE">
              <w:rPr>
                <w:szCs w:val="24"/>
              </w:rPr>
              <w:t>Post</w:t>
            </w:r>
            <w:r w:rsidR="00D105C2">
              <w:rPr>
                <w:szCs w:val="24"/>
              </w:rPr>
              <w:t>-</w:t>
            </w:r>
            <w:r w:rsidRPr="004E4DDE">
              <w:rPr>
                <w:szCs w:val="24"/>
              </w:rPr>
              <w:t>test</w:t>
            </w:r>
          </w:p>
        </w:tc>
        <w:tc>
          <w:tcPr>
            <w:tcW w:w="986" w:type="dxa"/>
            <w:vAlign w:val="center"/>
          </w:tcPr>
          <w:p w14:paraId="29EB5C20" w14:textId="77777777" w:rsidR="004E4DDE" w:rsidRPr="004E4DDE" w:rsidRDefault="004E4DDE" w:rsidP="004E4DDE">
            <w:pPr>
              <w:tabs>
                <w:tab w:val="center" w:pos="4844"/>
                <w:tab w:val="right" w:pos="9689"/>
              </w:tabs>
              <w:jc w:val="center"/>
              <w:rPr>
                <w:szCs w:val="24"/>
              </w:rPr>
            </w:pPr>
            <w:r w:rsidRPr="004E4DDE">
              <w:rPr>
                <w:szCs w:val="24"/>
              </w:rPr>
              <w:t>Difference</w:t>
            </w:r>
          </w:p>
        </w:tc>
      </w:tr>
      <w:tr w:rsidR="004E4DDE" w:rsidRPr="004E4DDE" w14:paraId="1EEF3EF6" w14:textId="77777777" w:rsidTr="00DC398A">
        <w:trPr>
          <w:trHeight w:val="352"/>
        </w:trPr>
        <w:tc>
          <w:tcPr>
            <w:tcW w:w="3060" w:type="dxa"/>
            <w:vAlign w:val="center"/>
          </w:tcPr>
          <w:p w14:paraId="5D7DEDC4" w14:textId="77777777" w:rsidR="004E4DDE" w:rsidRPr="004E4DDE" w:rsidRDefault="004E4DDE" w:rsidP="004E4DDE">
            <w:pPr>
              <w:tabs>
                <w:tab w:val="center" w:pos="4844"/>
                <w:tab w:val="right" w:pos="9689"/>
              </w:tabs>
              <w:rPr>
                <w:szCs w:val="24"/>
              </w:rPr>
            </w:pPr>
            <w:r w:rsidRPr="004E4DDE">
              <w:rPr>
                <w:b/>
                <w:bCs/>
                <w:szCs w:val="24"/>
              </w:rPr>
              <w:t>Heart Rate</w:t>
            </w:r>
            <w:r w:rsidRPr="004E4DDE">
              <w:rPr>
                <w:szCs w:val="24"/>
              </w:rPr>
              <w:t xml:space="preserve"> - </w:t>
            </w:r>
            <w:r w:rsidRPr="004E4DDE">
              <w:rPr>
                <w:i/>
                <w:iCs/>
                <w:szCs w:val="24"/>
              </w:rPr>
              <w:t>supine</w:t>
            </w:r>
          </w:p>
        </w:tc>
        <w:tc>
          <w:tcPr>
            <w:tcW w:w="1088" w:type="dxa"/>
            <w:vAlign w:val="center"/>
          </w:tcPr>
          <w:p w14:paraId="4317642D" w14:textId="77777777" w:rsidR="004E4DDE" w:rsidRPr="004E4DDE" w:rsidRDefault="004E4DDE" w:rsidP="004E4DDE">
            <w:pPr>
              <w:tabs>
                <w:tab w:val="center" w:pos="4844"/>
                <w:tab w:val="right" w:pos="9689"/>
              </w:tabs>
              <w:jc w:val="center"/>
              <w:rPr>
                <w:szCs w:val="24"/>
              </w:rPr>
            </w:pPr>
            <w:r w:rsidRPr="004E4DDE">
              <w:rPr>
                <w:szCs w:val="24"/>
              </w:rPr>
              <w:t>108</w:t>
            </w:r>
          </w:p>
        </w:tc>
        <w:tc>
          <w:tcPr>
            <w:tcW w:w="1256" w:type="dxa"/>
            <w:vAlign w:val="center"/>
          </w:tcPr>
          <w:p w14:paraId="736AE25E" w14:textId="77777777" w:rsidR="004E4DDE" w:rsidRPr="004E4DDE" w:rsidRDefault="004E4DDE" w:rsidP="004E4DDE">
            <w:pPr>
              <w:tabs>
                <w:tab w:val="center" w:pos="4844"/>
                <w:tab w:val="right" w:pos="9689"/>
              </w:tabs>
              <w:jc w:val="center"/>
              <w:rPr>
                <w:szCs w:val="24"/>
              </w:rPr>
            </w:pPr>
            <w:r w:rsidRPr="004E4DDE">
              <w:rPr>
                <w:szCs w:val="24"/>
              </w:rPr>
              <w:t>88</w:t>
            </w:r>
          </w:p>
        </w:tc>
        <w:tc>
          <w:tcPr>
            <w:tcW w:w="986" w:type="dxa"/>
            <w:vAlign w:val="center"/>
          </w:tcPr>
          <w:p w14:paraId="667B300D" w14:textId="77777777" w:rsidR="004E4DDE" w:rsidRPr="004E4DDE" w:rsidRDefault="004E4DDE" w:rsidP="004E4DDE">
            <w:pPr>
              <w:tabs>
                <w:tab w:val="center" w:pos="4844"/>
                <w:tab w:val="right" w:pos="9689"/>
              </w:tabs>
              <w:jc w:val="center"/>
              <w:rPr>
                <w:b/>
                <w:bCs/>
                <w:szCs w:val="24"/>
              </w:rPr>
            </w:pPr>
            <w:r w:rsidRPr="004E4DDE">
              <w:rPr>
                <w:b/>
                <w:bCs/>
                <w:szCs w:val="24"/>
              </w:rPr>
              <w:t>+20/VS</w:t>
            </w:r>
          </w:p>
        </w:tc>
      </w:tr>
      <w:tr w:rsidR="004E4DDE" w:rsidRPr="004E4DDE" w14:paraId="77F92365" w14:textId="77777777" w:rsidTr="00DC398A">
        <w:trPr>
          <w:trHeight w:val="352"/>
        </w:trPr>
        <w:tc>
          <w:tcPr>
            <w:tcW w:w="3060" w:type="dxa"/>
            <w:vAlign w:val="center"/>
          </w:tcPr>
          <w:p w14:paraId="5B4F2DD8" w14:textId="77777777" w:rsidR="004E4DDE" w:rsidRPr="004E4DDE" w:rsidRDefault="004E4DDE" w:rsidP="004E4DDE">
            <w:pPr>
              <w:tabs>
                <w:tab w:val="center" w:pos="4844"/>
                <w:tab w:val="right" w:pos="9689"/>
              </w:tabs>
              <w:rPr>
                <w:szCs w:val="24"/>
              </w:rPr>
            </w:pPr>
            <w:r w:rsidRPr="004E4DDE">
              <w:rPr>
                <w:b/>
                <w:bCs/>
                <w:szCs w:val="24"/>
              </w:rPr>
              <w:t>Heart Rate</w:t>
            </w:r>
            <w:r w:rsidRPr="004E4DDE">
              <w:rPr>
                <w:szCs w:val="24"/>
              </w:rPr>
              <w:t xml:space="preserve"> - </w:t>
            </w:r>
            <w:r w:rsidRPr="004E4DDE">
              <w:rPr>
                <w:i/>
                <w:iCs/>
                <w:szCs w:val="24"/>
              </w:rPr>
              <w:t>upright</w:t>
            </w:r>
          </w:p>
        </w:tc>
        <w:tc>
          <w:tcPr>
            <w:tcW w:w="1088" w:type="dxa"/>
            <w:vAlign w:val="center"/>
          </w:tcPr>
          <w:p w14:paraId="079EA671" w14:textId="77777777" w:rsidR="004E4DDE" w:rsidRPr="004E4DDE" w:rsidRDefault="004E4DDE" w:rsidP="004E4DDE">
            <w:pPr>
              <w:tabs>
                <w:tab w:val="center" w:pos="4844"/>
                <w:tab w:val="right" w:pos="9689"/>
              </w:tabs>
              <w:jc w:val="center"/>
              <w:rPr>
                <w:szCs w:val="24"/>
              </w:rPr>
            </w:pPr>
            <w:r w:rsidRPr="004E4DDE">
              <w:rPr>
                <w:szCs w:val="24"/>
              </w:rPr>
              <w:t>127</w:t>
            </w:r>
          </w:p>
        </w:tc>
        <w:tc>
          <w:tcPr>
            <w:tcW w:w="1256" w:type="dxa"/>
            <w:vAlign w:val="center"/>
          </w:tcPr>
          <w:p w14:paraId="6C63F0E6" w14:textId="77777777" w:rsidR="004E4DDE" w:rsidRPr="004E4DDE" w:rsidRDefault="004E4DDE" w:rsidP="004E4DDE">
            <w:pPr>
              <w:tabs>
                <w:tab w:val="center" w:pos="4844"/>
                <w:tab w:val="right" w:pos="9689"/>
              </w:tabs>
              <w:jc w:val="center"/>
              <w:rPr>
                <w:szCs w:val="24"/>
              </w:rPr>
            </w:pPr>
            <w:r w:rsidRPr="004E4DDE">
              <w:rPr>
                <w:szCs w:val="24"/>
              </w:rPr>
              <w:t>99</w:t>
            </w:r>
          </w:p>
        </w:tc>
        <w:tc>
          <w:tcPr>
            <w:tcW w:w="986" w:type="dxa"/>
            <w:vAlign w:val="center"/>
          </w:tcPr>
          <w:p w14:paraId="511D9C11" w14:textId="77777777" w:rsidR="004E4DDE" w:rsidRPr="004E4DDE" w:rsidRDefault="004E4DDE" w:rsidP="004E4DDE">
            <w:pPr>
              <w:tabs>
                <w:tab w:val="center" w:pos="4844"/>
                <w:tab w:val="right" w:pos="9689"/>
              </w:tabs>
              <w:jc w:val="center"/>
              <w:rPr>
                <w:b/>
                <w:bCs/>
                <w:szCs w:val="24"/>
              </w:rPr>
            </w:pPr>
            <w:r w:rsidRPr="004E4DDE">
              <w:rPr>
                <w:b/>
                <w:bCs/>
                <w:szCs w:val="24"/>
              </w:rPr>
              <w:t>+28/VS</w:t>
            </w:r>
          </w:p>
        </w:tc>
      </w:tr>
      <w:tr w:rsidR="004E4DDE" w:rsidRPr="004E4DDE" w14:paraId="3E29D568" w14:textId="77777777" w:rsidTr="00DC398A">
        <w:trPr>
          <w:trHeight w:val="352"/>
        </w:trPr>
        <w:tc>
          <w:tcPr>
            <w:tcW w:w="3060" w:type="dxa"/>
            <w:vAlign w:val="center"/>
          </w:tcPr>
          <w:p w14:paraId="2BCFD71F" w14:textId="77777777" w:rsidR="004E4DDE" w:rsidRPr="004E4DDE" w:rsidRDefault="004E4DDE" w:rsidP="004E4DDE">
            <w:pPr>
              <w:tabs>
                <w:tab w:val="center" w:pos="4844"/>
                <w:tab w:val="right" w:pos="9689"/>
              </w:tabs>
              <w:rPr>
                <w:szCs w:val="24"/>
              </w:rPr>
            </w:pPr>
            <w:r w:rsidRPr="004E4DDE">
              <w:rPr>
                <w:b/>
                <w:bCs/>
                <w:szCs w:val="24"/>
              </w:rPr>
              <w:t>Tension Index</w:t>
            </w:r>
            <w:r w:rsidRPr="004E4DDE">
              <w:rPr>
                <w:szCs w:val="24"/>
              </w:rPr>
              <w:t xml:space="preserve"> - </w:t>
            </w:r>
            <w:r w:rsidRPr="004E4DDE">
              <w:rPr>
                <w:i/>
                <w:iCs/>
                <w:szCs w:val="24"/>
              </w:rPr>
              <w:t>supine</w:t>
            </w:r>
          </w:p>
        </w:tc>
        <w:tc>
          <w:tcPr>
            <w:tcW w:w="1088" w:type="dxa"/>
            <w:vAlign w:val="center"/>
          </w:tcPr>
          <w:p w14:paraId="5F7C9CCC" w14:textId="77777777" w:rsidR="004E4DDE" w:rsidRPr="004E4DDE" w:rsidRDefault="004E4DDE" w:rsidP="004E4DDE">
            <w:pPr>
              <w:tabs>
                <w:tab w:val="center" w:pos="4844"/>
                <w:tab w:val="right" w:pos="9689"/>
              </w:tabs>
              <w:jc w:val="center"/>
              <w:rPr>
                <w:szCs w:val="24"/>
              </w:rPr>
            </w:pPr>
            <w:r w:rsidRPr="004E4DDE">
              <w:rPr>
                <w:szCs w:val="24"/>
              </w:rPr>
              <w:t>--</w:t>
            </w:r>
          </w:p>
        </w:tc>
        <w:tc>
          <w:tcPr>
            <w:tcW w:w="1256" w:type="dxa"/>
            <w:vAlign w:val="center"/>
          </w:tcPr>
          <w:p w14:paraId="4A982476" w14:textId="77777777" w:rsidR="004E4DDE" w:rsidRPr="004E4DDE" w:rsidRDefault="004E4DDE" w:rsidP="004E4DDE">
            <w:pPr>
              <w:tabs>
                <w:tab w:val="center" w:pos="4844"/>
                <w:tab w:val="right" w:pos="9689"/>
              </w:tabs>
              <w:jc w:val="center"/>
              <w:rPr>
                <w:szCs w:val="24"/>
              </w:rPr>
            </w:pPr>
            <w:r w:rsidRPr="004E4DDE">
              <w:rPr>
                <w:szCs w:val="24"/>
              </w:rPr>
              <w:t>--</w:t>
            </w:r>
          </w:p>
        </w:tc>
        <w:tc>
          <w:tcPr>
            <w:tcW w:w="986" w:type="dxa"/>
            <w:vAlign w:val="center"/>
          </w:tcPr>
          <w:p w14:paraId="49BBA15A" w14:textId="77777777" w:rsidR="004E4DDE" w:rsidRPr="004E4DDE" w:rsidRDefault="004E4DDE" w:rsidP="004E4DDE">
            <w:pPr>
              <w:tabs>
                <w:tab w:val="center" w:pos="4844"/>
                <w:tab w:val="right" w:pos="9689"/>
              </w:tabs>
              <w:jc w:val="center"/>
              <w:rPr>
                <w:b/>
                <w:bCs/>
                <w:szCs w:val="24"/>
              </w:rPr>
            </w:pPr>
            <w:r w:rsidRPr="004E4DDE">
              <w:rPr>
                <w:b/>
                <w:bCs/>
                <w:szCs w:val="24"/>
              </w:rPr>
              <w:t>--</w:t>
            </w:r>
          </w:p>
        </w:tc>
      </w:tr>
      <w:tr w:rsidR="004E4DDE" w:rsidRPr="004E4DDE" w14:paraId="4387EF7F" w14:textId="77777777" w:rsidTr="00DC398A">
        <w:trPr>
          <w:trHeight w:val="352"/>
        </w:trPr>
        <w:tc>
          <w:tcPr>
            <w:tcW w:w="3060" w:type="dxa"/>
            <w:vAlign w:val="center"/>
          </w:tcPr>
          <w:p w14:paraId="65ECDD35" w14:textId="77777777" w:rsidR="004E4DDE" w:rsidRPr="004E4DDE" w:rsidRDefault="004E4DDE" w:rsidP="004E4DDE">
            <w:pPr>
              <w:tabs>
                <w:tab w:val="center" w:pos="4844"/>
                <w:tab w:val="right" w:pos="9689"/>
              </w:tabs>
              <w:rPr>
                <w:b/>
                <w:bCs/>
                <w:szCs w:val="24"/>
              </w:rPr>
            </w:pPr>
            <w:r w:rsidRPr="004E4DDE">
              <w:rPr>
                <w:b/>
                <w:bCs/>
                <w:szCs w:val="24"/>
              </w:rPr>
              <w:t xml:space="preserve">Tension Index </w:t>
            </w:r>
            <w:r w:rsidRPr="004E4DDE">
              <w:rPr>
                <w:szCs w:val="24"/>
              </w:rPr>
              <w:t xml:space="preserve">- </w:t>
            </w:r>
            <w:r w:rsidRPr="004E4DDE">
              <w:rPr>
                <w:i/>
                <w:iCs/>
                <w:szCs w:val="24"/>
              </w:rPr>
              <w:t>upright</w:t>
            </w:r>
          </w:p>
        </w:tc>
        <w:tc>
          <w:tcPr>
            <w:tcW w:w="1088" w:type="dxa"/>
            <w:vAlign w:val="center"/>
          </w:tcPr>
          <w:p w14:paraId="4AEF1FB5" w14:textId="77777777" w:rsidR="004E4DDE" w:rsidRPr="004E4DDE" w:rsidRDefault="004E4DDE" w:rsidP="004E4DDE">
            <w:pPr>
              <w:tabs>
                <w:tab w:val="center" w:pos="4844"/>
                <w:tab w:val="right" w:pos="9689"/>
              </w:tabs>
              <w:jc w:val="center"/>
              <w:rPr>
                <w:szCs w:val="24"/>
              </w:rPr>
            </w:pPr>
            <w:r w:rsidRPr="004E4DDE">
              <w:rPr>
                <w:szCs w:val="24"/>
              </w:rPr>
              <w:t>840</w:t>
            </w:r>
          </w:p>
        </w:tc>
        <w:tc>
          <w:tcPr>
            <w:tcW w:w="1256" w:type="dxa"/>
            <w:vAlign w:val="center"/>
          </w:tcPr>
          <w:p w14:paraId="52A03A58" w14:textId="77777777" w:rsidR="004E4DDE" w:rsidRPr="004E4DDE" w:rsidRDefault="004E4DDE" w:rsidP="004E4DDE">
            <w:pPr>
              <w:tabs>
                <w:tab w:val="center" w:pos="4844"/>
                <w:tab w:val="right" w:pos="9689"/>
              </w:tabs>
              <w:jc w:val="center"/>
              <w:rPr>
                <w:szCs w:val="24"/>
              </w:rPr>
            </w:pPr>
            <w:r w:rsidRPr="004E4DDE">
              <w:rPr>
                <w:szCs w:val="24"/>
              </w:rPr>
              <w:t>736</w:t>
            </w:r>
          </w:p>
        </w:tc>
        <w:tc>
          <w:tcPr>
            <w:tcW w:w="986" w:type="dxa"/>
            <w:vAlign w:val="center"/>
          </w:tcPr>
          <w:p w14:paraId="67EB28C5" w14:textId="77777777" w:rsidR="004E4DDE" w:rsidRPr="004E4DDE" w:rsidRDefault="004E4DDE" w:rsidP="004E4DDE">
            <w:pPr>
              <w:tabs>
                <w:tab w:val="center" w:pos="4844"/>
                <w:tab w:val="right" w:pos="9689"/>
              </w:tabs>
              <w:jc w:val="center"/>
              <w:rPr>
                <w:b/>
                <w:bCs/>
                <w:szCs w:val="24"/>
              </w:rPr>
            </w:pPr>
            <w:r w:rsidRPr="004E4DDE">
              <w:rPr>
                <w:b/>
                <w:bCs/>
                <w:szCs w:val="24"/>
              </w:rPr>
              <w:t>+104/VS</w:t>
            </w:r>
          </w:p>
        </w:tc>
      </w:tr>
      <w:tr w:rsidR="004E4DDE" w:rsidRPr="004E4DDE" w14:paraId="6BF1CA2E" w14:textId="77777777" w:rsidTr="00DC398A">
        <w:trPr>
          <w:trHeight w:val="352"/>
        </w:trPr>
        <w:tc>
          <w:tcPr>
            <w:tcW w:w="3060" w:type="dxa"/>
            <w:vAlign w:val="center"/>
          </w:tcPr>
          <w:p w14:paraId="50FBC47C" w14:textId="77777777" w:rsidR="004E4DDE" w:rsidRPr="004E4DDE" w:rsidRDefault="004E4DDE" w:rsidP="004E4DDE">
            <w:pPr>
              <w:tabs>
                <w:tab w:val="center" w:pos="4844"/>
                <w:tab w:val="right" w:pos="9689"/>
              </w:tabs>
              <w:rPr>
                <w:szCs w:val="24"/>
              </w:rPr>
            </w:pPr>
            <w:r w:rsidRPr="004E4DDE">
              <w:rPr>
                <w:szCs w:val="24"/>
              </w:rPr>
              <w:t xml:space="preserve">Optimum Variability (POV) - </w:t>
            </w:r>
            <w:r w:rsidRPr="004E4DDE">
              <w:rPr>
                <w:i/>
                <w:iCs/>
                <w:szCs w:val="24"/>
              </w:rPr>
              <w:t>supine</w:t>
            </w:r>
          </w:p>
        </w:tc>
        <w:tc>
          <w:tcPr>
            <w:tcW w:w="1088" w:type="dxa"/>
            <w:vAlign w:val="center"/>
          </w:tcPr>
          <w:p w14:paraId="65ADB1B8" w14:textId="77777777" w:rsidR="004E4DDE" w:rsidRPr="004E4DDE" w:rsidRDefault="004E4DDE" w:rsidP="004E4DDE">
            <w:pPr>
              <w:tabs>
                <w:tab w:val="center" w:pos="4844"/>
                <w:tab w:val="right" w:pos="9689"/>
              </w:tabs>
              <w:jc w:val="center"/>
              <w:rPr>
                <w:szCs w:val="24"/>
              </w:rPr>
            </w:pPr>
            <w:r w:rsidRPr="004E4DDE">
              <w:rPr>
                <w:szCs w:val="24"/>
              </w:rPr>
              <w:t>3</w:t>
            </w:r>
          </w:p>
        </w:tc>
        <w:tc>
          <w:tcPr>
            <w:tcW w:w="1256" w:type="dxa"/>
            <w:vAlign w:val="center"/>
          </w:tcPr>
          <w:p w14:paraId="5387D687" w14:textId="77777777" w:rsidR="004E4DDE" w:rsidRPr="004E4DDE" w:rsidRDefault="004E4DDE" w:rsidP="004E4DDE">
            <w:pPr>
              <w:tabs>
                <w:tab w:val="center" w:pos="4844"/>
                <w:tab w:val="right" w:pos="9689"/>
              </w:tabs>
              <w:jc w:val="center"/>
              <w:rPr>
                <w:szCs w:val="24"/>
              </w:rPr>
            </w:pPr>
            <w:r w:rsidRPr="004E4DDE">
              <w:rPr>
                <w:szCs w:val="24"/>
              </w:rPr>
              <w:t>1</w:t>
            </w:r>
          </w:p>
        </w:tc>
        <w:tc>
          <w:tcPr>
            <w:tcW w:w="986" w:type="dxa"/>
            <w:vAlign w:val="center"/>
          </w:tcPr>
          <w:p w14:paraId="1D3DEE75" w14:textId="77777777" w:rsidR="004E4DDE" w:rsidRPr="004E4DDE" w:rsidRDefault="004E4DDE" w:rsidP="004E4DDE">
            <w:pPr>
              <w:tabs>
                <w:tab w:val="center" w:pos="4844"/>
                <w:tab w:val="right" w:pos="9689"/>
              </w:tabs>
              <w:jc w:val="center"/>
              <w:rPr>
                <w:szCs w:val="24"/>
              </w:rPr>
            </w:pPr>
            <w:r w:rsidRPr="004E4DDE">
              <w:rPr>
                <w:szCs w:val="24"/>
              </w:rPr>
              <w:t>NS</w:t>
            </w:r>
          </w:p>
        </w:tc>
      </w:tr>
      <w:tr w:rsidR="004E4DDE" w:rsidRPr="004E4DDE" w14:paraId="5ABEC95C" w14:textId="77777777" w:rsidTr="00DC398A">
        <w:trPr>
          <w:trHeight w:val="352"/>
        </w:trPr>
        <w:tc>
          <w:tcPr>
            <w:tcW w:w="3060" w:type="dxa"/>
            <w:vAlign w:val="center"/>
          </w:tcPr>
          <w:p w14:paraId="35E63216" w14:textId="77777777" w:rsidR="004E4DDE" w:rsidRPr="004E4DDE" w:rsidRDefault="004E4DDE" w:rsidP="004E4DDE">
            <w:pPr>
              <w:tabs>
                <w:tab w:val="center" w:pos="4844"/>
                <w:tab w:val="right" w:pos="9689"/>
              </w:tabs>
              <w:rPr>
                <w:spacing w:val="-4"/>
                <w:szCs w:val="24"/>
              </w:rPr>
            </w:pPr>
            <w:r w:rsidRPr="004E4DDE">
              <w:rPr>
                <w:spacing w:val="-4"/>
                <w:szCs w:val="24"/>
              </w:rPr>
              <w:t xml:space="preserve">Optimum Variability (POV) - </w:t>
            </w:r>
            <w:r w:rsidRPr="004E4DDE">
              <w:rPr>
                <w:i/>
                <w:iCs/>
                <w:spacing w:val="-4"/>
                <w:szCs w:val="24"/>
              </w:rPr>
              <w:t>upright</w:t>
            </w:r>
          </w:p>
        </w:tc>
        <w:tc>
          <w:tcPr>
            <w:tcW w:w="1088" w:type="dxa"/>
            <w:vAlign w:val="center"/>
          </w:tcPr>
          <w:p w14:paraId="5B1C34B5" w14:textId="77777777" w:rsidR="004E4DDE" w:rsidRPr="004E4DDE" w:rsidRDefault="004E4DDE" w:rsidP="004E4DDE">
            <w:pPr>
              <w:tabs>
                <w:tab w:val="center" w:pos="4844"/>
                <w:tab w:val="right" w:pos="9689"/>
              </w:tabs>
              <w:jc w:val="center"/>
              <w:rPr>
                <w:szCs w:val="24"/>
              </w:rPr>
            </w:pPr>
            <w:r w:rsidRPr="004E4DDE">
              <w:rPr>
                <w:szCs w:val="24"/>
              </w:rPr>
              <w:t>0</w:t>
            </w:r>
          </w:p>
        </w:tc>
        <w:tc>
          <w:tcPr>
            <w:tcW w:w="1256" w:type="dxa"/>
            <w:vAlign w:val="center"/>
          </w:tcPr>
          <w:p w14:paraId="641EDEDD" w14:textId="77777777" w:rsidR="004E4DDE" w:rsidRPr="004E4DDE" w:rsidRDefault="004E4DDE" w:rsidP="004E4DDE">
            <w:pPr>
              <w:tabs>
                <w:tab w:val="center" w:pos="4844"/>
                <w:tab w:val="right" w:pos="9689"/>
              </w:tabs>
              <w:jc w:val="center"/>
              <w:rPr>
                <w:szCs w:val="24"/>
              </w:rPr>
            </w:pPr>
            <w:r w:rsidRPr="004E4DDE">
              <w:rPr>
                <w:szCs w:val="24"/>
              </w:rPr>
              <w:t>1</w:t>
            </w:r>
          </w:p>
        </w:tc>
        <w:tc>
          <w:tcPr>
            <w:tcW w:w="986" w:type="dxa"/>
            <w:vAlign w:val="center"/>
          </w:tcPr>
          <w:p w14:paraId="0F58BFB2" w14:textId="77777777" w:rsidR="004E4DDE" w:rsidRPr="004E4DDE" w:rsidRDefault="004E4DDE" w:rsidP="004E4DDE">
            <w:pPr>
              <w:tabs>
                <w:tab w:val="center" w:pos="4844"/>
                <w:tab w:val="right" w:pos="9689"/>
              </w:tabs>
              <w:jc w:val="center"/>
              <w:rPr>
                <w:szCs w:val="24"/>
              </w:rPr>
            </w:pPr>
            <w:r w:rsidRPr="004E4DDE">
              <w:rPr>
                <w:szCs w:val="24"/>
              </w:rPr>
              <w:t>NS</w:t>
            </w:r>
          </w:p>
        </w:tc>
      </w:tr>
      <w:tr w:rsidR="004E4DDE" w:rsidRPr="004E4DDE" w14:paraId="36E79E70" w14:textId="77777777" w:rsidTr="00DC398A">
        <w:trPr>
          <w:trHeight w:val="352"/>
        </w:trPr>
        <w:tc>
          <w:tcPr>
            <w:tcW w:w="3060" w:type="dxa"/>
            <w:vAlign w:val="center"/>
          </w:tcPr>
          <w:p w14:paraId="643FA304" w14:textId="77777777" w:rsidR="004E4DDE" w:rsidRPr="004E4DDE" w:rsidRDefault="004E4DDE" w:rsidP="004E4DDE">
            <w:pPr>
              <w:tabs>
                <w:tab w:val="center" w:pos="4844"/>
                <w:tab w:val="right" w:pos="9689"/>
              </w:tabs>
              <w:rPr>
                <w:szCs w:val="24"/>
              </w:rPr>
            </w:pPr>
            <w:r w:rsidRPr="004E4DDE">
              <w:rPr>
                <w:szCs w:val="24"/>
              </w:rPr>
              <w:t>CHMR</w:t>
            </w:r>
          </w:p>
        </w:tc>
        <w:tc>
          <w:tcPr>
            <w:tcW w:w="1088" w:type="dxa"/>
            <w:vAlign w:val="center"/>
          </w:tcPr>
          <w:p w14:paraId="785DAD10" w14:textId="77777777" w:rsidR="004E4DDE" w:rsidRPr="004E4DDE" w:rsidRDefault="004E4DDE" w:rsidP="004E4DDE">
            <w:pPr>
              <w:tabs>
                <w:tab w:val="center" w:pos="4844"/>
                <w:tab w:val="right" w:pos="9689"/>
              </w:tabs>
              <w:jc w:val="center"/>
              <w:rPr>
                <w:szCs w:val="24"/>
              </w:rPr>
            </w:pPr>
            <w:r w:rsidRPr="004E4DDE">
              <w:rPr>
                <w:szCs w:val="24"/>
              </w:rPr>
              <w:t>.83</w:t>
            </w:r>
          </w:p>
        </w:tc>
        <w:tc>
          <w:tcPr>
            <w:tcW w:w="1256" w:type="dxa"/>
            <w:vAlign w:val="center"/>
          </w:tcPr>
          <w:p w14:paraId="3CC52C22" w14:textId="77777777" w:rsidR="004E4DDE" w:rsidRPr="004E4DDE" w:rsidRDefault="004E4DDE" w:rsidP="004E4DDE">
            <w:pPr>
              <w:tabs>
                <w:tab w:val="center" w:pos="4844"/>
                <w:tab w:val="right" w:pos="9689"/>
              </w:tabs>
              <w:jc w:val="center"/>
              <w:rPr>
                <w:szCs w:val="24"/>
              </w:rPr>
            </w:pPr>
            <w:r w:rsidRPr="004E4DDE">
              <w:rPr>
                <w:szCs w:val="24"/>
              </w:rPr>
              <w:t>.89</w:t>
            </w:r>
          </w:p>
        </w:tc>
        <w:tc>
          <w:tcPr>
            <w:tcW w:w="986" w:type="dxa"/>
            <w:vAlign w:val="center"/>
          </w:tcPr>
          <w:p w14:paraId="733AEECA" w14:textId="77777777" w:rsidR="004E4DDE" w:rsidRPr="004E4DDE" w:rsidRDefault="004E4DDE" w:rsidP="004E4DDE">
            <w:pPr>
              <w:tabs>
                <w:tab w:val="center" w:pos="4844"/>
                <w:tab w:val="right" w:pos="9689"/>
              </w:tabs>
              <w:jc w:val="center"/>
              <w:rPr>
                <w:szCs w:val="24"/>
              </w:rPr>
            </w:pPr>
            <w:r w:rsidRPr="004E4DDE">
              <w:rPr>
                <w:szCs w:val="24"/>
              </w:rPr>
              <w:t>NS</w:t>
            </w:r>
          </w:p>
        </w:tc>
      </w:tr>
      <w:tr w:rsidR="004E4DDE" w:rsidRPr="004E4DDE" w14:paraId="5C059EEF" w14:textId="77777777" w:rsidTr="00DC398A">
        <w:trPr>
          <w:trHeight w:val="352"/>
        </w:trPr>
        <w:tc>
          <w:tcPr>
            <w:tcW w:w="3060" w:type="dxa"/>
            <w:vAlign w:val="center"/>
          </w:tcPr>
          <w:p w14:paraId="6EB60D9E" w14:textId="77777777" w:rsidR="004E4DDE" w:rsidRPr="004E4DDE" w:rsidRDefault="004E4DDE" w:rsidP="004E4DDE">
            <w:pPr>
              <w:tabs>
                <w:tab w:val="center" w:pos="4844"/>
                <w:tab w:val="right" w:pos="9689"/>
              </w:tabs>
              <w:rPr>
                <w:szCs w:val="24"/>
              </w:rPr>
            </w:pPr>
            <w:r w:rsidRPr="004E4DDE">
              <w:rPr>
                <w:szCs w:val="24"/>
              </w:rPr>
              <w:t>Vascular Compliance</w:t>
            </w:r>
          </w:p>
        </w:tc>
        <w:tc>
          <w:tcPr>
            <w:tcW w:w="1088" w:type="dxa"/>
            <w:vAlign w:val="center"/>
          </w:tcPr>
          <w:p w14:paraId="59356BEB" w14:textId="77777777" w:rsidR="004E4DDE" w:rsidRPr="004E4DDE" w:rsidRDefault="004E4DDE" w:rsidP="004E4DDE">
            <w:pPr>
              <w:tabs>
                <w:tab w:val="center" w:pos="4844"/>
                <w:tab w:val="right" w:pos="9689"/>
              </w:tabs>
              <w:jc w:val="center"/>
              <w:rPr>
                <w:szCs w:val="24"/>
              </w:rPr>
            </w:pPr>
            <w:r w:rsidRPr="004E4DDE">
              <w:rPr>
                <w:szCs w:val="24"/>
              </w:rPr>
              <w:t>.93</w:t>
            </w:r>
          </w:p>
        </w:tc>
        <w:tc>
          <w:tcPr>
            <w:tcW w:w="1256" w:type="dxa"/>
            <w:vAlign w:val="center"/>
          </w:tcPr>
          <w:p w14:paraId="717A0A95" w14:textId="77777777" w:rsidR="004E4DDE" w:rsidRPr="004E4DDE" w:rsidRDefault="004E4DDE" w:rsidP="004E4DDE">
            <w:pPr>
              <w:tabs>
                <w:tab w:val="center" w:pos="4844"/>
                <w:tab w:val="right" w:pos="9689"/>
              </w:tabs>
              <w:jc w:val="center"/>
              <w:rPr>
                <w:szCs w:val="24"/>
              </w:rPr>
            </w:pPr>
            <w:r w:rsidRPr="004E4DDE">
              <w:rPr>
                <w:szCs w:val="24"/>
              </w:rPr>
              <w:t>.96</w:t>
            </w:r>
          </w:p>
        </w:tc>
        <w:tc>
          <w:tcPr>
            <w:tcW w:w="986" w:type="dxa"/>
            <w:vAlign w:val="center"/>
          </w:tcPr>
          <w:p w14:paraId="71F4EBC3" w14:textId="77777777" w:rsidR="004E4DDE" w:rsidRPr="004E4DDE" w:rsidRDefault="004E4DDE" w:rsidP="004E4DDE">
            <w:pPr>
              <w:tabs>
                <w:tab w:val="center" w:pos="4844"/>
                <w:tab w:val="right" w:pos="9689"/>
              </w:tabs>
              <w:jc w:val="center"/>
              <w:rPr>
                <w:szCs w:val="24"/>
              </w:rPr>
            </w:pPr>
            <w:r w:rsidRPr="004E4DDE">
              <w:rPr>
                <w:szCs w:val="24"/>
              </w:rPr>
              <w:t>NS</w:t>
            </w:r>
          </w:p>
        </w:tc>
      </w:tr>
      <w:tr w:rsidR="004E4DDE" w:rsidRPr="004E4DDE" w14:paraId="580F8DE5" w14:textId="77777777" w:rsidTr="00DC398A">
        <w:trPr>
          <w:trHeight w:val="352"/>
        </w:trPr>
        <w:tc>
          <w:tcPr>
            <w:tcW w:w="3060" w:type="dxa"/>
            <w:vAlign w:val="center"/>
          </w:tcPr>
          <w:p w14:paraId="5EAF23D8" w14:textId="77777777" w:rsidR="004E4DDE" w:rsidRPr="004E4DDE" w:rsidRDefault="004E4DDE" w:rsidP="004E4DDE">
            <w:pPr>
              <w:tabs>
                <w:tab w:val="center" w:pos="4844"/>
                <w:tab w:val="right" w:pos="9689"/>
              </w:tabs>
              <w:rPr>
                <w:szCs w:val="24"/>
              </w:rPr>
            </w:pPr>
            <w:r w:rsidRPr="004E4DDE">
              <w:rPr>
                <w:szCs w:val="24"/>
              </w:rPr>
              <w:t>Current Physical Fitness</w:t>
            </w:r>
          </w:p>
        </w:tc>
        <w:tc>
          <w:tcPr>
            <w:tcW w:w="1088" w:type="dxa"/>
            <w:vAlign w:val="center"/>
          </w:tcPr>
          <w:p w14:paraId="7FFEFA52" w14:textId="77777777" w:rsidR="004E4DDE" w:rsidRPr="004E4DDE" w:rsidRDefault="004E4DDE" w:rsidP="004E4DDE">
            <w:pPr>
              <w:tabs>
                <w:tab w:val="center" w:pos="4844"/>
                <w:tab w:val="right" w:pos="9689"/>
              </w:tabs>
              <w:jc w:val="center"/>
              <w:rPr>
                <w:szCs w:val="24"/>
              </w:rPr>
            </w:pPr>
            <w:r w:rsidRPr="004E4DDE">
              <w:rPr>
                <w:szCs w:val="24"/>
              </w:rPr>
              <w:t>11.7</w:t>
            </w:r>
          </w:p>
        </w:tc>
        <w:tc>
          <w:tcPr>
            <w:tcW w:w="1256" w:type="dxa"/>
            <w:vAlign w:val="center"/>
          </w:tcPr>
          <w:p w14:paraId="73D6085B" w14:textId="77777777" w:rsidR="004E4DDE" w:rsidRPr="004E4DDE" w:rsidRDefault="004E4DDE" w:rsidP="004E4DDE">
            <w:pPr>
              <w:tabs>
                <w:tab w:val="center" w:pos="4844"/>
                <w:tab w:val="right" w:pos="9689"/>
              </w:tabs>
              <w:jc w:val="center"/>
              <w:rPr>
                <w:szCs w:val="24"/>
              </w:rPr>
            </w:pPr>
            <w:r w:rsidRPr="004E4DDE">
              <w:rPr>
                <w:szCs w:val="24"/>
              </w:rPr>
              <w:t>11.7</w:t>
            </w:r>
          </w:p>
        </w:tc>
        <w:tc>
          <w:tcPr>
            <w:tcW w:w="986" w:type="dxa"/>
            <w:vAlign w:val="center"/>
          </w:tcPr>
          <w:p w14:paraId="750B92E7" w14:textId="77777777" w:rsidR="004E4DDE" w:rsidRPr="004E4DDE" w:rsidRDefault="004E4DDE" w:rsidP="004E4DDE">
            <w:pPr>
              <w:tabs>
                <w:tab w:val="center" w:pos="4844"/>
                <w:tab w:val="right" w:pos="9689"/>
              </w:tabs>
              <w:jc w:val="center"/>
              <w:rPr>
                <w:szCs w:val="24"/>
              </w:rPr>
            </w:pPr>
            <w:r w:rsidRPr="004E4DDE">
              <w:rPr>
                <w:szCs w:val="24"/>
              </w:rPr>
              <w:t>NC</w:t>
            </w:r>
          </w:p>
        </w:tc>
      </w:tr>
      <w:tr w:rsidR="004E4DDE" w:rsidRPr="004E4DDE" w14:paraId="1234BBD2" w14:textId="77777777" w:rsidTr="00DC398A">
        <w:trPr>
          <w:trHeight w:val="352"/>
        </w:trPr>
        <w:tc>
          <w:tcPr>
            <w:tcW w:w="3060" w:type="dxa"/>
            <w:vAlign w:val="center"/>
          </w:tcPr>
          <w:p w14:paraId="67C36C45" w14:textId="77777777" w:rsidR="004E4DDE" w:rsidRPr="004E4DDE" w:rsidRDefault="004E4DDE" w:rsidP="004E4DDE">
            <w:pPr>
              <w:tabs>
                <w:tab w:val="center" w:pos="4844"/>
                <w:tab w:val="right" w:pos="9689"/>
              </w:tabs>
              <w:rPr>
                <w:szCs w:val="24"/>
              </w:rPr>
            </w:pPr>
            <w:r w:rsidRPr="004E4DDE">
              <w:rPr>
                <w:szCs w:val="24"/>
              </w:rPr>
              <w:t>Adrenal Response</w:t>
            </w:r>
          </w:p>
        </w:tc>
        <w:tc>
          <w:tcPr>
            <w:tcW w:w="1088" w:type="dxa"/>
            <w:vAlign w:val="center"/>
          </w:tcPr>
          <w:p w14:paraId="4F1D8A5A" w14:textId="77777777" w:rsidR="004E4DDE" w:rsidRPr="004E4DDE" w:rsidRDefault="004E4DDE" w:rsidP="004E4DDE">
            <w:pPr>
              <w:tabs>
                <w:tab w:val="center" w:pos="4844"/>
                <w:tab w:val="right" w:pos="9689"/>
              </w:tabs>
              <w:jc w:val="center"/>
              <w:rPr>
                <w:szCs w:val="24"/>
              </w:rPr>
            </w:pPr>
            <w:r w:rsidRPr="004E4DDE">
              <w:rPr>
                <w:szCs w:val="24"/>
              </w:rPr>
              <w:t>No</w:t>
            </w:r>
          </w:p>
        </w:tc>
        <w:tc>
          <w:tcPr>
            <w:tcW w:w="1256" w:type="dxa"/>
            <w:vAlign w:val="center"/>
          </w:tcPr>
          <w:p w14:paraId="3B517F21" w14:textId="77777777" w:rsidR="004E4DDE" w:rsidRPr="004E4DDE" w:rsidRDefault="004E4DDE" w:rsidP="004E4DDE">
            <w:pPr>
              <w:tabs>
                <w:tab w:val="center" w:pos="4844"/>
                <w:tab w:val="right" w:pos="9689"/>
              </w:tabs>
              <w:jc w:val="center"/>
              <w:rPr>
                <w:szCs w:val="24"/>
              </w:rPr>
            </w:pPr>
            <w:r w:rsidRPr="004E4DDE">
              <w:rPr>
                <w:szCs w:val="24"/>
              </w:rPr>
              <w:t>No</w:t>
            </w:r>
          </w:p>
        </w:tc>
        <w:tc>
          <w:tcPr>
            <w:tcW w:w="986" w:type="dxa"/>
            <w:vAlign w:val="center"/>
          </w:tcPr>
          <w:p w14:paraId="4086E610" w14:textId="77777777" w:rsidR="004E4DDE" w:rsidRPr="004E4DDE" w:rsidRDefault="004E4DDE" w:rsidP="004E4DDE">
            <w:pPr>
              <w:tabs>
                <w:tab w:val="center" w:pos="4844"/>
                <w:tab w:val="right" w:pos="9689"/>
              </w:tabs>
              <w:jc w:val="center"/>
              <w:rPr>
                <w:szCs w:val="24"/>
              </w:rPr>
            </w:pPr>
            <w:r w:rsidRPr="004E4DDE">
              <w:rPr>
                <w:szCs w:val="24"/>
              </w:rPr>
              <w:t>NC</w:t>
            </w:r>
          </w:p>
        </w:tc>
      </w:tr>
      <w:tr w:rsidR="004E4DDE" w:rsidRPr="004E4DDE" w14:paraId="5EB4C8E0" w14:textId="77777777" w:rsidTr="00DC398A">
        <w:trPr>
          <w:trHeight w:val="352"/>
        </w:trPr>
        <w:tc>
          <w:tcPr>
            <w:tcW w:w="3060" w:type="dxa"/>
            <w:vAlign w:val="center"/>
          </w:tcPr>
          <w:p w14:paraId="0C16301F" w14:textId="77777777" w:rsidR="004E4DDE" w:rsidRPr="004E4DDE" w:rsidRDefault="004E4DDE" w:rsidP="004E4DDE">
            <w:pPr>
              <w:tabs>
                <w:tab w:val="center" w:pos="4844"/>
                <w:tab w:val="right" w:pos="9689"/>
              </w:tabs>
              <w:rPr>
                <w:b/>
                <w:bCs/>
                <w:szCs w:val="24"/>
              </w:rPr>
            </w:pPr>
            <w:r w:rsidRPr="004E4DDE">
              <w:rPr>
                <w:b/>
                <w:bCs/>
                <w:szCs w:val="24"/>
              </w:rPr>
              <w:t>Parasympathetic</w:t>
            </w:r>
          </w:p>
        </w:tc>
        <w:tc>
          <w:tcPr>
            <w:tcW w:w="1088" w:type="dxa"/>
            <w:vAlign w:val="center"/>
          </w:tcPr>
          <w:p w14:paraId="4A40DE04" w14:textId="77777777" w:rsidR="004E4DDE" w:rsidRPr="004E4DDE" w:rsidRDefault="004E4DDE" w:rsidP="004E4DDE">
            <w:pPr>
              <w:tabs>
                <w:tab w:val="center" w:pos="4844"/>
                <w:tab w:val="right" w:pos="9689"/>
              </w:tabs>
              <w:jc w:val="center"/>
              <w:rPr>
                <w:szCs w:val="24"/>
              </w:rPr>
            </w:pPr>
            <w:r w:rsidRPr="004E4DDE">
              <w:rPr>
                <w:szCs w:val="24"/>
              </w:rPr>
              <w:t>4.0</w:t>
            </w:r>
          </w:p>
        </w:tc>
        <w:tc>
          <w:tcPr>
            <w:tcW w:w="1256" w:type="dxa"/>
            <w:vAlign w:val="center"/>
          </w:tcPr>
          <w:p w14:paraId="3592279B" w14:textId="77777777" w:rsidR="004E4DDE" w:rsidRPr="004E4DDE" w:rsidRDefault="004E4DDE" w:rsidP="004E4DDE">
            <w:pPr>
              <w:tabs>
                <w:tab w:val="center" w:pos="4844"/>
                <w:tab w:val="right" w:pos="9689"/>
              </w:tabs>
              <w:jc w:val="center"/>
              <w:rPr>
                <w:szCs w:val="24"/>
              </w:rPr>
            </w:pPr>
            <w:r w:rsidRPr="004E4DDE">
              <w:rPr>
                <w:szCs w:val="24"/>
              </w:rPr>
              <w:t>-3.5</w:t>
            </w:r>
          </w:p>
        </w:tc>
        <w:tc>
          <w:tcPr>
            <w:tcW w:w="986" w:type="dxa"/>
            <w:vAlign w:val="center"/>
          </w:tcPr>
          <w:p w14:paraId="43062B38" w14:textId="77777777" w:rsidR="004E4DDE" w:rsidRPr="004E4DDE" w:rsidRDefault="004E4DDE" w:rsidP="004E4DDE">
            <w:pPr>
              <w:tabs>
                <w:tab w:val="center" w:pos="4844"/>
                <w:tab w:val="right" w:pos="9689"/>
              </w:tabs>
              <w:jc w:val="center"/>
              <w:rPr>
                <w:b/>
                <w:bCs/>
                <w:szCs w:val="24"/>
              </w:rPr>
            </w:pPr>
            <w:r w:rsidRPr="004E4DDE">
              <w:rPr>
                <w:b/>
                <w:bCs/>
                <w:szCs w:val="24"/>
              </w:rPr>
              <w:t>+7.5/VS</w:t>
            </w:r>
          </w:p>
        </w:tc>
      </w:tr>
      <w:tr w:rsidR="004E4DDE" w:rsidRPr="004E4DDE" w14:paraId="7DEF49BD" w14:textId="77777777" w:rsidTr="00DC398A">
        <w:trPr>
          <w:trHeight w:val="352"/>
        </w:trPr>
        <w:tc>
          <w:tcPr>
            <w:tcW w:w="3060" w:type="dxa"/>
            <w:vAlign w:val="center"/>
          </w:tcPr>
          <w:p w14:paraId="588B28CB" w14:textId="77777777" w:rsidR="004E4DDE" w:rsidRPr="004E4DDE" w:rsidRDefault="004E4DDE" w:rsidP="004E4DDE">
            <w:pPr>
              <w:tabs>
                <w:tab w:val="center" w:pos="4844"/>
                <w:tab w:val="right" w:pos="9689"/>
              </w:tabs>
              <w:rPr>
                <w:b/>
                <w:bCs/>
                <w:szCs w:val="24"/>
              </w:rPr>
            </w:pPr>
            <w:r w:rsidRPr="004E4DDE">
              <w:rPr>
                <w:b/>
                <w:bCs/>
                <w:szCs w:val="24"/>
              </w:rPr>
              <w:t>Sympathetic</w:t>
            </w:r>
          </w:p>
        </w:tc>
        <w:tc>
          <w:tcPr>
            <w:tcW w:w="1088" w:type="dxa"/>
            <w:vAlign w:val="center"/>
          </w:tcPr>
          <w:p w14:paraId="6DA8D167" w14:textId="77777777" w:rsidR="004E4DDE" w:rsidRPr="004E4DDE" w:rsidRDefault="004E4DDE" w:rsidP="004E4DDE">
            <w:pPr>
              <w:tabs>
                <w:tab w:val="center" w:pos="4844"/>
                <w:tab w:val="right" w:pos="9689"/>
              </w:tabs>
              <w:jc w:val="center"/>
              <w:rPr>
                <w:szCs w:val="24"/>
              </w:rPr>
            </w:pPr>
            <w:r w:rsidRPr="004E4DDE">
              <w:rPr>
                <w:szCs w:val="24"/>
              </w:rPr>
              <w:t>3.5</w:t>
            </w:r>
          </w:p>
        </w:tc>
        <w:tc>
          <w:tcPr>
            <w:tcW w:w="1256" w:type="dxa"/>
            <w:vAlign w:val="center"/>
          </w:tcPr>
          <w:p w14:paraId="00765E93" w14:textId="77777777" w:rsidR="004E4DDE" w:rsidRPr="004E4DDE" w:rsidRDefault="004E4DDE" w:rsidP="004E4DDE">
            <w:pPr>
              <w:tabs>
                <w:tab w:val="center" w:pos="4844"/>
                <w:tab w:val="right" w:pos="9689"/>
              </w:tabs>
              <w:jc w:val="center"/>
              <w:rPr>
                <w:szCs w:val="24"/>
              </w:rPr>
            </w:pPr>
            <w:r w:rsidRPr="004E4DDE">
              <w:rPr>
                <w:szCs w:val="24"/>
              </w:rPr>
              <w:t>2.5</w:t>
            </w:r>
          </w:p>
        </w:tc>
        <w:tc>
          <w:tcPr>
            <w:tcW w:w="986" w:type="dxa"/>
            <w:vAlign w:val="center"/>
          </w:tcPr>
          <w:p w14:paraId="5816CE25" w14:textId="77777777" w:rsidR="004E4DDE" w:rsidRPr="004E4DDE" w:rsidRDefault="004E4DDE" w:rsidP="004E4DDE">
            <w:pPr>
              <w:tabs>
                <w:tab w:val="center" w:pos="4844"/>
                <w:tab w:val="right" w:pos="9689"/>
              </w:tabs>
              <w:jc w:val="center"/>
              <w:rPr>
                <w:b/>
                <w:bCs/>
                <w:szCs w:val="24"/>
              </w:rPr>
            </w:pPr>
            <w:r w:rsidRPr="004E4DDE">
              <w:rPr>
                <w:b/>
                <w:bCs/>
                <w:szCs w:val="24"/>
              </w:rPr>
              <w:t>+1</w:t>
            </w:r>
          </w:p>
        </w:tc>
      </w:tr>
      <w:tr w:rsidR="004E4DDE" w:rsidRPr="004E4DDE" w14:paraId="4187DF0F" w14:textId="77777777" w:rsidTr="00DC398A">
        <w:trPr>
          <w:trHeight w:val="161"/>
        </w:trPr>
        <w:tc>
          <w:tcPr>
            <w:tcW w:w="6390" w:type="dxa"/>
            <w:gridSpan w:val="4"/>
            <w:tcBorders>
              <w:left w:val="nil"/>
              <w:bottom w:val="nil"/>
              <w:right w:val="nil"/>
            </w:tcBorders>
          </w:tcPr>
          <w:p w14:paraId="5FECDD55" w14:textId="77777777" w:rsidR="004E4DDE" w:rsidRPr="004E4DDE" w:rsidRDefault="004E4DDE" w:rsidP="004E4DDE">
            <w:pPr>
              <w:rPr>
                <w:szCs w:val="24"/>
              </w:rPr>
            </w:pPr>
          </w:p>
          <w:p w14:paraId="1CF3E185" w14:textId="77777777" w:rsidR="004E4DDE" w:rsidRPr="004E4DDE" w:rsidRDefault="004E4DDE" w:rsidP="004E4DDE">
            <w:pPr>
              <w:ind w:left="720"/>
              <w:rPr>
                <w:szCs w:val="24"/>
              </w:rPr>
            </w:pPr>
            <w:r w:rsidRPr="004E4DDE">
              <w:rPr>
                <w:szCs w:val="24"/>
              </w:rPr>
              <w:t>+ = Positive change/movement towards normal parameters</w:t>
            </w:r>
          </w:p>
          <w:p w14:paraId="765BF9B7" w14:textId="13EEF98D" w:rsidR="004E4DDE" w:rsidRPr="004E4DDE" w:rsidRDefault="004E4DDE" w:rsidP="00B26401">
            <w:pPr>
              <w:ind w:left="720"/>
              <w:rPr>
                <w:szCs w:val="24"/>
              </w:rPr>
            </w:pPr>
            <w:r w:rsidRPr="004E4DDE">
              <w:rPr>
                <w:szCs w:val="24"/>
              </w:rPr>
              <w:t>VS = Very significant         NS = Not statistically significant</w:t>
            </w:r>
          </w:p>
        </w:tc>
      </w:tr>
    </w:tbl>
    <w:p w14:paraId="3FDB424B" w14:textId="66324D60" w:rsidR="004E4DDE" w:rsidRPr="00596A11" w:rsidRDefault="004E4DDE" w:rsidP="00070566">
      <w:pPr>
        <w:autoSpaceDE w:val="0"/>
        <w:autoSpaceDN w:val="0"/>
        <w:adjustRightInd w:val="0"/>
        <w:jc w:val="center"/>
        <w:rPr>
          <w:b/>
          <w:bCs/>
          <w:i/>
          <w:iCs/>
          <w:szCs w:val="24"/>
        </w:rPr>
      </w:pPr>
      <w:r w:rsidRPr="004E4DDE">
        <w:rPr>
          <w:b/>
          <w:bCs/>
          <w:i/>
          <w:iCs/>
          <w:szCs w:val="24"/>
        </w:rPr>
        <w:t>Intermediate</w:t>
      </w:r>
    </w:p>
    <w:p w14:paraId="32CF454D" w14:textId="54A26440" w:rsidR="00596A11" w:rsidRDefault="00596A11" w:rsidP="004E4DDE">
      <w:pPr>
        <w:autoSpaceDE w:val="0"/>
        <w:autoSpaceDN w:val="0"/>
        <w:adjustRightInd w:val="0"/>
        <w:ind w:firstLine="360"/>
        <w:jc w:val="center"/>
        <w:rPr>
          <w:rFonts w:ascii="Tahoma" w:hAnsi="Tahoma" w:cs="Tahoma"/>
          <w:b/>
          <w:bCs/>
          <w:i/>
          <w:iCs/>
          <w:sz w:val="22"/>
          <w:szCs w:val="22"/>
        </w:rPr>
      </w:pPr>
    </w:p>
    <w:p w14:paraId="74ECDDD0" w14:textId="4DB8690F" w:rsidR="00596A11" w:rsidRPr="004E4DDE" w:rsidRDefault="00596A11" w:rsidP="0046180B">
      <w:pPr>
        <w:rPr>
          <w:szCs w:val="24"/>
        </w:rPr>
      </w:pPr>
      <w:r w:rsidRPr="004E4DDE">
        <w:rPr>
          <w:szCs w:val="24"/>
        </w:rPr>
        <w:t xml:space="preserve">In this </w:t>
      </w:r>
      <w:r w:rsidR="00D83069" w:rsidRPr="004E4DDE">
        <w:rPr>
          <w:szCs w:val="24"/>
        </w:rPr>
        <w:t>patient</w:t>
      </w:r>
      <w:r w:rsidR="00D83069">
        <w:rPr>
          <w:szCs w:val="24"/>
        </w:rPr>
        <w:t>’s</w:t>
      </w:r>
      <w:r w:rsidRPr="004E4DDE">
        <w:rPr>
          <w:szCs w:val="24"/>
        </w:rPr>
        <w:t xml:space="preserve"> case, the two </w:t>
      </w:r>
      <w:r w:rsidRPr="00596A11">
        <w:rPr>
          <w:i/>
          <w:iCs/>
          <w:szCs w:val="24"/>
        </w:rPr>
        <w:t xml:space="preserve">VFT formulas </w:t>
      </w:r>
      <w:r w:rsidRPr="004E4DDE">
        <w:rPr>
          <w:szCs w:val="24"/>
        </w:rPr>
        <w:t>—</w:t>
      </w:r>
      <w:r w:rsidRPr="004E4DDE">
        <w:rPr>
          <w:i/>
          <w:iCs/>
          <w:szCs w:val="24"/>
        </w:rPr>
        <w:t>Harmony</w:t>
      </w:r>
      <w:r w:rsidRPr="004E4DDE">
        <w:rPr>
          <w:szCs w:val="24"/>
        </w:rPr>
        <w:t xml:space="preserve"> and </w:t>
      </w:r>
      <w:r w:rsidRPr="004E4DDE">
        <w:rPr>
          <w:i/>
          <w:iCs/>
          <w:szCs w:val="24"/>
        </w:rPr>
        <w:t>Acute Immune</w:t>
      </w:r>
      <w:r w:rsidRPr="004E4DDE">
        <w:rPr>
          <w:szCs w:val="24"/>
        </w:rPr>
        <w:t>—influenced significant positive shifts in all parameters with significant drops in heart rate.  These physiological improvements also attributed to a significant reduction of the inflammat</w:t>
      </w:r>
      <w:r w:rsidR="00D105C2">
        <w:rPr>
          <w:szCs w:val="24"/>
        </w:rPr>
        <w:t xml:space="preserve">ory </w:t>
      </w:r>
      <w:r w:rsidRPr="004E4DDE">
        <w:rPr>
          <w:szCs w:val="24"/>
        </w:rPr>
        <w:t xml:space="preserve">response.  The patient reported minimal dental pain and an overall increase in perceived energy as well as systemic relaxation.  </w:t>
      </w:r>
    </w:p>
    <w:p w14:paraId="598AFCEE" w14:textId="77777777" w:rsidR="004E4DDE" w:rsidRPr="004E4DDE" w:rsidRDefault="004E4DDE" w:rsidP="004E4DDE">
      <w:pPr>
        <w:autoSpaceDE w:val="0"/>
        <w:autoSpaceDN w:val="0"/>
        <w:adjustRightInd w:val="0"/>
        <w:ind w:firstLine="720"/>
        <w:jc w:val="center"/>
        <w:rPr>
          <w:rFonts w:ascii="Tahoma" w:hAnsi="Tahoma" w:cs="Tahoma"/>
          <w:sz w:val="22"/>
          <w:szCs w:val="22"/>
        </w:rPr>
      </w:pP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88"/>
        <w:gridCol w:w="1256"/>
        <w:gridCol w:w="1242"/>
      </w:tblGrid>
      <w:tr w:rsidR="004E4DDE" w:rsidRPr="004E4DDE" w14:paraId="612F7A7C" w14:textId="77777777" w:rsidTr="00DC398A">
        <w:trPr>
          <w:trHeight w:val="672"/>
        </w:trPr>
        <w:tc>
          <w:tcPr>
            <w:tcW w:w="6390" w:type="dxa"/>
            <w:gridSpan w:val="4"/>
          </w:tcPr>
          <w:p w14:paraId="44160D74" w14:textId="77777777" w:rsidR="004E4DDE" w:rsidRPr="004E4DDE" w:rsidRDefault="004E4DDE" w:rsidP="004E4DDE">
            <w:pPr>
              <w:jc w:val="center"/>
              <w:rPr>
                <w:szCs w:val="24"/>
              </w:rPr>
            </w:pPr>
          </w:p>
          <w:p w14:paraId="1D0EF090" w14:textId="77777777" w:rsidR="004E4DDE" w:rsidRPr="004E4DDE" w:rsidRDefault="004E4DDE" w:rsidP="004E4DDE">
            <w:pPr>
              <w:jc w:val="center"/>
              <w:rPr>
                <w:b/>
                <w:bCs/>
                <w:i/>
                <w:iCs/>
                <w:szCs w:val="24"/>
              </w:rPr>
            </w:pPr>
            <w:r w:rsidRPr="004E4DDE">
              <w:rPr>
                <w:b/>
                <w:bCs/>
                <w:i/>
                <w:iCs/>
                <w:szCs w:val="24"/>
              </w:rPr>
              <w:t xml:space="preserve">Barton H. </w:t>
            </w:r>
          </w:p>
        </w:tc>
      </w:tr>
      <w:tr w:rsidR="004E4DDE" w:rsidRPr="004E4DDE" w14:paraId="4E2889C5" w14:textId="77777777" w:rsidTr="00DC398A">
        <w:trPr>
          <w:trHeight w:val="672"/>
        </w:trPr>
        <w:tc>
          <w:tcPr>
            <w:tcW w:w="6390" w:type="dxa"/>
            <w:gridSpan w:val="4"/>
          </w:tcPr>
          <w:p w14:paraId="757ACD65" w14:textId="77777777" w:rsidR="004E4DDE" w:rsidRPr="004E4DDE" w:rsidRDefault="004E4DDE" w:rsidP="004E4DDE">
            <w:pPr>
              <w:tabs>
                <w:tab w:val="center" w:pos="4844"/>
                <w:tab w:val="right" w:pos="9689"/>
              </w:tabs>
              <w:jc w:val="center"/>
              <w:rPr>
                <w:szCs w:val="24"/>
              </w:rPr>
            </w:pPr>
          </w:p>
          <w:p w14:paraId="0326A08B" w14:textId="77777777" w:rsidR="004E4DDE" w:rsidRPr="004E4DDE" w:rsidRDefault="004E4DDE" w:rsidP="004E4DDE">
            <w:pPr>
              <w:tabs>
                <w:tab w:val="center" w:pos="4844"/>
                <w:tab w:val="right" w:pos="9689"/>
              </w:tabs>
              <w:jc w:val="center"/>
              <w:rPr>
                <w:szCs w:val="24"/>
              </w:rPr>
            </w:pPr>
            <w:r w:rsidRPr="004E4DDE">
              <w:rPr>
                <w:szCs w:val="24"/>
              </w:rPr>
              <w:t>Male.  52 years old.  Condition – Chronic fatigue along with a six- months duration of gingival pain syndrome following dental surgery.</w:t>
            </w:r>
          </w:p>
          <w:p w14:paraId="7BE9A9EB" w14:textId="77777777" w:rsidR="004E4DDE" w:rsidRPr="004E4DDE" w:rsidRDefault="004E4DDE" w:rsidP="004E4DDE">
            <w:pPr>
              <w:tabs>
                <w:tab w:val="center" w:pos="4844"/>
                <w:tab w:val="right" w:pos="9689"/>
              </w:tabs>
              <w:jc w:val="center"/>
              <w:rPr>
                <w:szCs w:val="24"/>
              </w:rPr>
            </w:pPr>
          </w:p>
        </w:tc>
      </w:tr>
      <w:tr w:rsidR="004E4DDE" w:rsidRPr="004E4DDE" w14:paraId="7958E5E6" w14:textId="77777777" w:rsidTr="00DC398A">
        <w:trPr>
          <w:trHeight w:val="672"/>
        </w:trPr>
        <w:tc>
          <w:tcPr>
            <w:tcW w:w="6390" w:type="dxa"/>
            <w:gridSpan w:val="4"/>
          </w:tcPr>
          <w:p w14:paraId="043A1C9E" w14:textId="77777777" w:rsidR="004E4DDE" w:rsidRPr="004E4DDE" w:rsidRDefault="004E4DDE" w:rsidP="004E4DDE">
            <w:pPr>
              <w:tabs>
                <w:tab w:val="center" w:pos="4844"/>
                <w:tab w:val="right" w:pos="9689"/>
              </w:tabs>
              <w:jc w:val="center"/>
              <w:rPr>
                <w:szCs w:val="24"/>
              </w:rPr>
            </w:pPr>
          </w:p>
          <w:p w14:paraId="446888E7" w14:textId="5303A67F" w:rsidR="004E4DDE" w:rsidRPr="004E4DDE" w:rsidRDefault="004E4DDE" w:rsidP="004E4DDE">
            <w:pPr>
              <w:tabs>
                <w:tab w:val="center" w:pos="4844"/>
                <w:tab w:val="right" w:pos="9689"/>
              </w:tabs>
              <w:jc w:val="center"/>
              <w:rPr>
                <w:szCs w:val="24"/>
              </w:rPr>
            </w:pPr>
            <w:r w:rsidRPr="004E4DDE">
              <w:rPr>
                <w:szCs w:val="24"/>
              </w:rPr>
              <w:t>Post</w:t>
            </w:r>
            <w:r w:rsidR="00D105C2">
              <w:rPr>
                <w:szCs w:val="24"/>
              </w:rPr>
              <w:t>-</w:t>
            </w:r>
            <w:r w:rsidRPr="004E4DDE">
              <w:rPr>
                <w:szCs w:val="24"/>
              </w:rPr>
              <w:t xml:space="preserve">test – A few minutes after dose of </w:t>
            </w:r>
            <w:r w:rsidRPr="004E4DDE">
              <w:rPr>
                <w:i/>
                <w:iCs/>
                <w:szCs w:val="24"/>
              </w:rPr>
              <w:t>Harmony</w:t>
            </w:r>
            <w:r w:rsidRPr="004E4DDE">
              <w:rPr>
                <w:szCs w:val="24"/>
              </w:rPr>
              <w:t xml:space="preserve"> and </w:t>
            </w:r>
            <w:r w:rsidRPr="004E4DDE">
              <w:rPr>
                <w:i/>
                <w:iCs/>
                <w:szCs w:val="24"/>
              </w:rPr>
              <w:t>Acute Immune</w:t>
            </w:r>
          </w:p>
        </w:tc>
      </w:tr>
      <w:tr w:rsidR="004E4DDE" w:rsidRPr="004E4DDE" w14:paraId="019301F0" w14:textId="77777777" w:rsidTr="00DC398A">
        <w:trPr>
          <w:trHeight w:val="372"/>
        </w:trPr>
        <w:tc>
          <w:tcPr>
            <w:tcW w:w="3060" w:type="dxa"/>
          </w:tcPr>
          <w:p w14:paraId="62789C8B" w14:textId="77777777" w:rsidR="004E4DDE" w:rsidRPr="004E4DDE" w:rsidRDefault="004E4DDE" w:rsidP="004E4DDE">
            <w:pPr>
              <w:tabs>
                <w:tab w:val="center" w:pos="4844"/>
                <w:tab w:val="right" w:pos="9689"/>
              </w:tabs>
              <w:rPr>
                <w:szCs w:val="24"/>
              </w:rPr>
            </w:pPr>
          </w:p>
        </w:tc>
        <w:tc>
          <w:tcPr>
            <w:tcW w:w="1088" w:type="dxa"/>
            <w:vAlign w:val="center"/>
          </w:tcPr>
          <w:p w14:paraId="481A613A" w14:textId="4E173200" w:rsidR="004E4DDE" w:rsidRPr="004E4DDE" w:rsidRDefault="004E4DDE" w:rsidP="004E4DDE">
            <w:pPr>
              <w:tabs>
                <w:tab w:val="center" w:pos="4844"/>
                <w:tab w:val="right" w:pos="9689"/>
              </w:tabs>
              <w:jc w:val="center"/>
              <w:rPr>
                <w:szCs w:val="24"/>
              </w:rPr>
            </w:pPr>
            <w:r w:rsidRPr="004E4DDE">
              <w:rPr>
                <w:szCs w:val="24"/>
              </w:rPr>
              <w:t>Pre</w:t>
            </w:r>
            <w:r w:rsidR="00D105C2">
              <w:rPr>
                <w:szCs w:val="24"/>
              </w:rPr>
              <w:t>-</w:t>
            </w:r>
            <w:r w:rsidRPr="004E4DDE">
              <w:rPr>
                <w:szCs w:val="24"/>
              </w:rPr>
              <w:t>test</w:t>
            </w:r>
          </w:p>
        </w:tc>
        <w:tc>
          <w:tcPr>
            <w:tcW w:w="1256" w:type="dxa"/>
            <w:vAlign w:val="center"/>
          </w:tcPr>
          <w:p w14:paraId="3710DB04" w14:textId="6AE5F800" w:rsidR="004E4DDE" w:rsidRPr="004E4DDE" w:rsidRDefault="004E4DDE" w:rsidP="004E4DDE">
            <w:pPr>
              <w:tabs>
                <w:tab w:val="center" w:pos="4844"/>
                <w:tab w:val="right" w:pos="9689"/>
              </w:tabs>
              <w:jc w:val="center"/>
              <w:rPr>
                <w:szCs w:val="24"/>
              </w:rPr>
            </w:pPr>
            <w:r w:rsidRPr="004E4DDE">
              <w:rPr>
                <w:szCs w:val="24"/>
              </w:rPr>
              <w:t>Post</w:t>
            </w:r>
            <w:r w:rsidR="00D105C2">
              <w:rPr>
                <w:szCs w:val="24"/>
              </w:rPr>
              <w:t>-</w:t>
            </w:r>
            <w:r w:rsidRPr="004E4DDE">
              <w:rPr>
                <w:szCs w:val="24"/>
              </w:rPr>
              <w:t>test</w:t>
            </w:r>
          </w:p>
        </w:tc>
        <w:tc>
          <w:tcPr>
            <w:tcW w:w="986" w:type="dxa"/>
            <w:vAlign w:val="center"/>
          </w:tcPr>
          <w:p w14:paraId="1CAF0657" w14:textId="77777777" w:rsidR="004E4DDE" w:rsidRPr="004E4DDE" w:rsidRDefault="004E4DDE" w:rsidP="004E4DDE">
            <w:pPr>
              <w:tabs>
                <w:tab w:val="center" w:pos="4844"/>
                <w:tab w:val="right" w:pos="9689"/>
              </w:tabs>
              <w:jc w:val="center"/>
              <w:rPr>
                <w:szCs w:val="24"/>
              </w:rPr>
            </w:pPr>
            <w:r w:rsidRPr="004E4DDE">
              <w:rPr>
                <w:szCs w:val="24"/>
              </w:rPr>
              <w:t>Difference</w:t>
            </w:r>
          </w:p>
        </w:tc>
      </w:tr>
      <w:tr w:rsidR="004E4DDE" w:rsidRPr="004E4DDE" w14:paraId="6C7A6D12" w14:textId="77777777" w:rsidTr="00DC398A">
        <w:trPr>
          <w:trHeight w:val="352"/>
        </w:trPr>
        <w:tc>
          <w:tcPr>
            <w:tcW w:w="3060" w:type="dxa"/>
            <w:vAlign w:val="center"/>
          </w:tcPr>
          <w:p w14:paraId="7FBE0EDA" w14:textId="77777777" w:rsidR="004E4DDE" w:rsidRPr="004E4DDE" w:rsidRDefault="004E4DDE" w:rsidP="004E4DDE">
            <w:pPr>
              <w:tabs>
                <w:tab w:val="center" w:pos="4844"/>
                <w:tab w:val="right" w:pos="9689"/>
              </w:tabs>
              <w:rPr>
                <w:b/>
                <w:bCs/>
                <w:szCs w:val="24"/>
              </w:rPr>
            </w:pPr>
            <w:r w:rsidRPr="004E4DDE">
              <w:rPr>
                <w:b/>
                <w:bCs/>
                <w:szCs w:val="24"/>
              </w:rPr>
              <w:t xml:space="preserve">Heart Rate – </w:t>
            </w:r>
            <w:r w:rsidRPr="004E4DDE">
              <w:rPr>
                <w:b/>
                <w:bCs/>
                <w:i/>
                <w:iCs/>
                <w:szCs w:val="24"/>
              </w:rPr>
              <w:t>supine</w:t>
            </w:r>
          </w:p>
        </w:tc>
        <w:tc>
          <w:tcPr>
            <w:tcW w:w="1088" w:type="dxa"/>
            <w:vAlign w:val="center"/>
          </w:tcPr>
          <w:p w14:paraId="394CCA04" w14:textId="77777777" w:rsidR="004E4DDE" w:rsidRPr="004E4DDE" w:rsidRDefault="004E4DDE" w:rsidP="004E4DDE">
            <w:pPr>
              <w:tabs>
                <w:tab w:val="center" w:pos="4844"/>
                <w:tab w:val="right" w:pos="9689"/>
              </w:tabs>
              <w:jc w:val="center"/>
              <w:rPr>
                <w:b/>
                <w:bCs/>
                <w:szCs w:val="24"/>
              </w:rPr>
            </w:pPr>
            <w:r w:rsidRPr="004E4DDE">
              <w:rPr>
                <w:b/>
                <w:bCs/>
                <w:szCs w:val="24"/>
              </w:rPr>
              <w:t>88</w:t>
            </w:r>
          </w:p>
        </w:tc>
        <w:tc>
          <w:tcPr>
            <w:tcW w:w="1256" w:type="dxa"/>
            <w:vAlign w:val="center"/>
          </w:tcPr>
          <w:p w14:paraId="51EED464" w14:textId="77777777" w:rsidR="004E4DDE" w:rsidRPr="004E4DDE" w:rsidRDefault="004E4DDE" w:rsidP="004E4DDE">
            <w:pPr>
              <w:tabs>
                <w:tab w:val="center" w:pos="4844"/>
                <w:tab w:val="right" w:pos="9689"/>
              </w:tabs>
              <w:jc w:val="center"/>
              <w:rPr>
                <w:b/>
                <w:bCs/>
                <w:szCs w:val="24"/>
              </w:rPr>
            </w:pPr>
            <w:r w:rsidRPr="004E4DDE">
              <w:rPr>
                <w:b/>
                <w:bCs/>
                <w:szCs w:val="24"/>
              </w:rPr>
              <w:t>73</w:t>
            </w:r>
          </w:p>
        </w:tc>
        <w:tc>
          <w:tcPr>
            <w:tcW w:w="986" w:type="dxa"/>
            <w:vAlign w:val="center"/>
          </w:tcPr>
          <w:p w14:paraId="5256F178" w14:textId="77777777" w:rsidR="004E4DDE" w:rsidRPr="004E4DDE" w:rsidRDefault="004E4DDE" w:rsidP="004E4DDE">
            <w:pPr>
              <w:tabs>
                <w:tab w:val="center" w:pos="4844"/>
                <w:tab w:val="right" w:pos="9689"/>
              </w:tabs>
              <w:jc w:val="center"/>
              <w:rPr>
                <w:b/>
                <w:bCs/>
                <w:szCs w:val="24"/>
              </w:rPr>
            </w:pPr>
            <w:r w:rsidRPr="004E4DDE">
              <w:rPr>
                <w:b/>
                <w:bCs/>
                <w:szCs w:val="24"/>
              </w:rPr>
              <w:t>+ 15/VS</w:t>
            </w:r>
          </w:p>
        </w:tc>
      </w:tr>
      <w:tr w:rsidR="004E4DDE" w:rsidRPr="004E4DDE" w14:paraId="6A1DB67B" w14:textId="77777777" w:rsidTr="00DC398A">
        <w:trPr>
          <w:trHeight w:val="352"/>
        </w:trPr>
        <w:tc>
          <w:tcPr>
            <w:tcW w:w="3060" w:type="dxa"/>
            <w:vAlign w:val="center"/>
          </w:tcPr>
          <w:p w14:paraId="2FB73BA2" w14:textId="77777777" w:rsidR="004E4DDE" w:rsidRPr="004E4DDE" w:rsidRDefault="004E4DDE" w:rsidP="004E4DDE">
            <w:pPr>
              <w:tabs>
                <w:tab w:val="center" w:pos="4844"/>
                <w:tab w:val="right" w:pos="9689"/>
              </w:tabs>
              <w:rPr>
                <w:b/>
                <w:bCs/>
                <w:szCs w:val="24"/>
              </w:rPr>
            </w:pPr>
            <w:r w:rsidRPr="004E4DDE">
              <w:rPr>
                <w:b/>
                <w:bCs/>
                <w:szCs w:val="24"/>
              </w:rPr>
              <w:lastRenderedPageBreak/>
              <w:t xml:space="preserve">Heart Rate – </w:t>
            </w:r>
            <w:r w:rsidRPr="004E4DDE">
              <w:rPr>
                <w:b/>
                <w:bCs/>
                <w:i/>
                <w:iCs/>
                <w:szCs w:val="24"/>
              </w:rPr>
              <w:t>upright</w:t>
            </w:r>
          </w:p>
        </w:tc>
        <w:tc>
          <w:tcPr>
            <w:tcW w:w="1088" w:type="dxa"/>
            <w:vAlign w:val="center"/>
          </w:tcPr>
          <w:p w14:paraId="23778581" w14:textId="77777777" w:rsidR="004E4DDE" w:rsidRPr="004E4DDE" w:rsidRDefault="004E4DDE" w:rsidP="004E4DDE">
            <w:pPr>
              <w:tabs>
                <w:tab w:val="center" w:pos="4844"/>
                <w:tab w:val="right" w:pos="9689"/>
              </w:tabs>
              <w:jc w:val="center"/>
              <w:rPr>
                <w:b/>
                <w:bCs/>
                <w:szCs w:val="24"/>
              </w:rPr>
            </w:pPr>
            <w:r w:rsidRPr="004E4DDE">
              <w:rPr>
                <w:b/>
                <w:bCs/>
                <w:szCs w:val="24"/>
              </w:rPr>
              <w:t>103</w:t>
            </w:r>
          </w:p>
        </w:tc>
        <w:tc>
          <w:tcPr>
            <w:tcW w:w="1256" w:type="dxa"/>
            <w:vAlign w:val="center"/>
          </w:tcPr>
          <w:p w14:paraId="3B495C90" w14:textId="77777777" w:rsidR="004E4DDE" w:rsidRPr="004E4DDE" w:rsidRDefault="004E4DDE" w:rsidP="004E4DDE">
            <w:pPr>
              <w:tabs>
                <w:tab w:val="center" w:pos="4844"/>
                <w:tab w:val="right" w:pos="9689"/>
              </w:tabs>
              <w:jc w:val="center"/>
              <w:rPr>
                <w:b/>
                <w:bCs/>
                <w:szCs w:val="24"/>
              </w:rPr>
            </w:pPr>
            <w:r w:rsidRPr="004E4DDE">
              <w:rPr>
                <w:b/>
                <w:bCs/>
                <w:szCs w:val="24"/>
              </w:rPr>
              <w:t>79</w:t>
            </w:r>
          </w:p>
        </w:tc>
        <w:tc>
          <w:tcPr>
            <w:tcW w:w="986" w:type="dxa"/>
            <w:vAlign w:val="center"/>
          </w:tcPr>
          <w:p w14:paraId="0870CAB8" w14:textId="77777777" w:rsidR="004E4DDE" w:rsidRPr="004E4DDE" w:rsidRDefault="004E4DDE" w:rsidP="004E4DDE">
            <w:pPr>
              <w:tabs>
                <w:tab w:val="center" w:pos="4844"/>
                <w:tab w:val="right" w:pos="9689"/>
              </w:tabs>
              <w:jc w:val="center"/>
              <w:rPr>
                <w:b/>
                <w:bCs/>
                <w:szCs w:val="24"/>
              </w:rPr>
            </w:pPr>
            <w:r w:rsidRPr="004E4DDE">
              <w:rPr>
                <w:b/>
                <w:bCs/>
                <w:szCs w:val="24"/>
              </w:rPr>
              <w:t>+24/VS</w:t>
            </w:r>
          </w:p>
        </w:tc>
      </w:tr>
      <w:tr w:rsidR="004E4DDE" w:rsidRPr="004E4DDE" w14:paraId="0FA8663D" w14:textId="77777777" w:rsidTr="00DC398A">
        <w:trPr>
          <w:trHeight w:val="352"/>
        </w:trPr>
        <w:tc>
          <w:tcPr>
            <w:tcW w:w="3060" w:type="dxa"/>
            <w:vAlign w:val="center"/>
          </w:tcPr>
          <w:p w14:paraId="10EE6B06" w14:textId="77777777" w:rsidR="004E4DDE" w:rsidRPr="004E4DDE" w:rsidRDefault="004E4DDE" w:rsidP="004E4DDE">
            <w:pPr>
              <w:tabs>
                <w:tab w:val="center" w:pos="4844"/>
                <w:tab w:val="right" w:pos="9689"/>
              </w:tabs>
              <w:rPr>
                <w:b/>
                <w:bCs/>
                <w:szCs w:val="24"/>
              </w:rPr>
            </w:pPr>
            <w:r w:rsidRPr="004E4DDE">
              <w:rPr>
                <w:b/>
                <w:bCs/>
                <w:szCs w:val="24"/>
              </w:rPr>
              <w:t xml:space="preserve">Tension Index – </w:t>
            </w:r>
            <w:r w:rsidRPr="004E4DDE">
              <w:rPr>
                <w:b/>
                <w:bCs/>
                <w:i/>
                <w:iCs/>
                <w:szCs w:val="24"/>
              </w:rPr>
              <w:t>supine</w:t>
            </w:r>
          </w:p>
        </w:tc>
        <w:tc>
          <w:tcPr>
            <w:tcW w:w="1088" w:type="dxa"/>
            <w:vAlign w:val="center"/>
          </w:tcPr>
          <w:p w14:paraId="258C6C98" w14:textId="77777777" w:rsidR="004E4DDE" w:rsidRPr="004E4DDE" w:rsidRDefault="004E4DDE" w:rsidP="004E4DDE">
            <w:pPr>
              <w:tabs>
                <w:tab w:val="center" w:pos="4844"/>
                <w:tab w:val="right" w:pos="9689"/>
              </w:tabs>
              <w:jc w:val="center"/>
              <w:rPr>
                <w:b/>
                <w:bCs/>
                <w:szCs w:val="24"/>
              </w:rPr>
            </w:pPr>
            <w:r w:rsidRPr="004E4DDE">
              <w:rPr>
                <w:b/>
                <w:bCs/>
                <w:szCs w:val="24"/>
              </w:rPr>
              <w:t>610</w:t>
            </w:r>
          </w:p>
        </w:tc>
        <w:tc>
          <w:tcPr>
            <w:tcW w:w="1256" w:type="dxa"/>
            <w:vAlign w:val="center"/>
          </w:tcPr>
          <w:p w14:paraId="172ECB87" w14:textId="77777777" w:rsidR="004E4DDE" w:rsidRPr="004E4DDE" w:rsidRDefault="004E4DDE" w:rsidP="004E4DDE">
            <w:pPr>
              <w:tabs>
                <w:tab w:val="center" w:pos="4844"/>
                <w:tab w:val="right" w:pos="9689"/>
              </w:tabs>
              <w:jc w:val="center"/>
              <w:rPr>
                <w:b/>
                <w:bCs/>
                <w:szCs w:val="24"/>
              </w:rPr>
            </w:pPr>
            <w:r w:rsidRPr="004E4DDE">
              <w:rPr>
                <w:b/>
                <w:bCs/>
                <w:szCs w:val="24"/>
              </w:rPr>
              <w:t>213</w:t>
            </w:r>
          </w:p>
        </w:tc>
        <w:tc>
          <w:tcPr>
            <w:tcW w:w="986" w:type="dxa"/>
            <w:vAlign w:val="center"/>
          </w:tcPr>
          <w:p w14:paraId="7942B861" w14:textId="77777777" w:rsidR="004E4DDE" w:rsidRPr="004E4DDE" w:rsidRDefault="004E4DDE" w:rsidP="004E4DDE">
            <w:pPr>
              <w:tabs>
                <w:tab w:val="center" w:pos="4844"/>
                <w:tab w:val="right" w:pos="9689"/>
              </w:tabs>
              <w:jc w:val="center"/>
              <w:rPr>
                <w:b/>
                <w:bCs/>
                <w:szCs w:val="24"/>
              </w:rPr>
            </w:pPr>
            <w:r w:rsidRPr="004E4DDE">
              <w:rPr>
                <w:b/>
                <w:bCs/>
                <w:szCs w:val="24"/>
              </w:rPr>
              <w:t>+397/VS</w:t>
            </w:r>
          </w:p>
        </w:tc>
      </w:tr>
      <w:tr w:rsidR="004E4DDE" w:rsidRPr="004E4DDE" w14:paraId="0FCF97E0" w14:textId="77777777" w:rsidTr="00DC398A">
        <w:trPr>
          <w:trHeight w:val="352"/>
        </w:trPr>
        <w:tc>
          <w:tcPr>
            <w:tcW w:w="3060" w:type="dxa"/>
            <w:vAlign w:val="center"/>
          </w:tcPr>
          <w:p w14:paraId="4A66F585" w14:textId="77777777" w:rsidR="004E4DDE" w:rsidRPr="004E4DDE" w:rsidRDefault="004E4DDE" w:rsidP="004E4DDE">
            <w:pPr>
              <w:tabs>
                <w:tab w:val="center" w:pos="4844"/>
                <w:tab w:val="right" w:pos="9689"/>
              </w:tabs>
              <w:rPr>
                <w:b/>
                <w:bCs/>
                <w:szCs w:val="24"/>
              </w:rPr>
            </w:pPr>
            <w:r w:rsidRPr="004E4DDE">
              <w:rPr>
                <w:b/>
                <w:bCs/>
                <w:szCs w:val="24"/>
              </w:rPr>
              <w:t xml:space="preserve">Tension Index – </w:t>
            </w:r>
            <w:r w:rsidRPr="004E4DDE">
              <w:rPr>
                <w:b/>
                <w:bCs/>
                <w:i/>
                <w:iCs/>
                <w:szCs w:val="24"/>
              </w:rPr>
              <w:t>upright</w:t>
            </w:r>
          </w:p>
        </w:tc>
        <w:tc>
          <w:tcPr>
            <w:tcW w:w="1088" w:type="dxa"/>
            <w:vAlign w:val="center"/>
          </w:tcPr>
          <w:p w14:paraId="6AE5D478" w14:textId="77777777" w:rsidR="004E4DDE" w:rsidRPr="004E4DDE" w:rsidRDefault="004E4DDE" w:rsidP="004E4DDE">
            <w:pPr>
              <w:tabs>
                <w:tab w:val="center" w:pos="4844"/>
                <w:tab w:val="right" w:pos="9689"/>
              </w:tabs>
              <w:jc w:val="center"/>
              <w:rPr>
                <w:b/>
                <w:bCs/>
                <w:szCs w:val="24"/>
              </w:rPr>
            </w:pPr>
            <w:r w:rsidRPr="004E4DDE">
              <w:rPr>
                <w:b/>
                <w:bCs/>
                <w:szCs w:val="24"/>
              </w:rPr>
              <w:t>739</w:t>
            </w:r>
          </w:p>
        </w:tc>
        <w:tc>
          <w:tcPr>
            <w:tcW w:w="1256" w:type="dxa"/>
            <w:vAlign w:val="center"/>
          </w:tcPr>
          <w:p w14:paraId="0E14E1AE" w14:textId="77777777" w:rsidR="004E4DDE" w:rsidRPr="004E4DDE" w:rsidRDefault="004E4DDE" w:rsidP="004E4DDE">
            <w:pPr>
              <w:tabs>
                <w:tab w:val="center" w:pos="4844"/>
                <w:tab w:val="right" w:pos="9689"/>
              </w:tabs>
              <w:jc w:val="center"/>
              <w:rPr>
                <w:b/>
                <w:bCs/>
                <w:szCs w:val="24"/>
              </w:rPr>
            </w:pPr>
            <w:r w:rsidRPr="004E4DDE">
              <w:rPr>
                <w:b/>
                <w:bCs/>
                <w:szCs w:val="24"/>
              </w:rPr>
              <w:t>320</w:t>
            </w:r>
          </w:p>
        </w:tc>
        <w:tc>
          <w:tcPr>
            <w:tcW w:w="986" w:type="dxa"/>
            <w:vAlign w:val="center"/>
          </w:tcPr>
          <w:p w14:paraId="52227AD8" w14:textId="77777777" w:rsidR="004E4DDE" w:rsidRPr="004E4DDE" w:rsidRDefault="004E4DDE" w:rsidP="004E4DDE">
            <w:pPr>
              <w:tabs>
                <w:tab w:val="center" w:pos="4844"/>
                <w:tab w:val="right" w:pos="9689"/>
              </w:tabs>
              <w:jc w:val="center"/>
              <w:rPr>
                <w:b/>
                <w:bCs/>
                <w:szCs w:val="24"/>
              </w:rPr>
            </w:pPr>
            <w:r w:rsidRPr="004E4DDE">
              <w:rPr>
                <w:b/>
                <w:bCs/>
                <w:szCs w:val="24"/>
              </w:rPr>
              <w:t>+419/VS</w:t>
            </w:r>
          </w:p>
        </w:tc>
      </w:tr>
      <w:tr w:rsidR="004E4DDE" w:rsidRPr="004E4DDE" w14:paraId="2B105235" w14:textId="77777777" w:rsidTr="00DC398A">
        <w:trPr>
          <w:trHeight w:val="352"/>
        </w:trPr>
        <w:tc>
          <w:tcPr>
            <w:tcW w:w="3060" w:type="dxa"/>
            <w:vAlign w:val="center"/>
          </w:tcPr>
          <w:p w14:paraId="2A0212F7" w14:textId="77777777" w:rsidR="004E4DDE" w:rsidRPr="004E4DDE" w:rsidRDefault="004E4DDE" w:rsidP="004E4DDE">
            <w:pPr>
              <w:tabs>
                <w:tab w:val="center" w:pos="4844"/>
                <w:tab w:val="right" w:pos="9689"/>
              </w:tabs>
              <w:rPr>
                <w:b/>
                <w:bCs/>
                <w:szCs w:val="24"/>
              </w:rPr>
            </w:pPr>
            <w:r w:rsidRPr="004E4DDE">
              <w:rPr>
                <w:b/>
                <w:bCs/>
                <w:szCs w:val="24"/>
              </w:rPr>
              <w:t>Optimum Variability (POV)</w:t>
            </w:r>
            <w:r w:rsidRPr="004E4DDE">
              <w:rPr>
                <w:szCs w:val="24"/>
              </w:rPr>
              <w:t xml:space="preserve"> - </w:t>
            </w:r>
            <w:r w:rsidRPr="004E4DDE">
              <w:rPr>
                <w:i/>
                <w:iCs/>
                <w:szCs w:val="24"/>
              </w:rPr>
              <w:t>supine</w:t>
            </w:r>
          </w:p>
        </w:tc>
        <w:tc>
          <w:tcPr>
            <w:tcW w:w="1088" w:type="dxa"/>
            <w:vAlign w:val="center"/>
          </w:tcPr>
          <w:p w14:paraId="2C9E561D" w14:textId="77777777" w:rsidR="004E4DDE" w:rsidRPr="004E4DDE" w:rsidRDefault="004E4DDE" w:rsidP="004E4DDE">
            <w:pPr>
              <w:tabs>
                <w:tab w:val="center" w:pos="4844"/>
                <w:tab w:val="right" w:pos="9689"/>
              </w:tabs>
              <w:jc w:val="center"/>
              <w:rPr>
                <w:b/>
                <w:bCs/>
                <w:szCs w:val="24"/>
              </w:rPr>
            </w:pPr>
            <w:r w:rsidRPr="004E4DDE">
              <w:rPr>
                <w:b/>
                <w:bCs/>
                <w:szCs w:val="24"/>
              </w:rPr>
              <w:t>1</w:t>
            </w:r>
          </w:p>
        </w:tc>
        <w:tc>
          <w:tcPr>
            <w:tcW w:w="1256" w:type="dxa"/>
            <w:vAlign w:val="center"/>
          </w:tcPr>
          <w:p w14:paraId="515A5BD8" w14:textId="77777777" w:rsidR="004E4DDE" w:rsidRPr="004E4DDE" w:rsidRDefault="004E4DDE" w:rsidP="004E4DDE">
            <w:pPr>
              <w:tabs>
                <w:tab w:val="center" w:pos="4844"/>
                <w:tab w:val="right" w:pos="9689"/>
              </w:tabs>
              <w:jc w:val="center"/>
              <w:rPr>
                <w:b/>
                <w:bCs/>
                <w:szCs w:val="24"/>
              </w:rPr>
            </w:pPr>
            <w:r w:rsidRPr="004E4DDE">
              <w:rPr>
                <w:b/>
                <w:bCs/>
                <w:szCs w:val="24"/>
              </w:rPr>
              <w:t>11</w:t>
            </w:r>
          </w:p>
        </w:tc>
        <w:tc>
          <w:tcPr>
            <w:tcW w:w="986" w:type="dxa"/>
            <w:vAlign w:val="center"/>
          </w:tcPr>
          <w:p w14:paraId="128247FC" w14:textId="77777777" w:rsidR="004E4DDE" w:rsidRPr="004E4DDE" w:rsidRDefault="004E4DDE" w:rsidP="004E4DDE">
            <w:pPr>
              <w:tabs>
                <w:tab w:val="center" w:pos="4844"/>
                <w:tab w:val="right" w:pos="9689"/>
              </w:tabs>
              <w:jc w:val="center"/>
              <w:rPr>
                <w:b/>
                <w:bCs/>
                <w:szCs w:val="24"/>
              </w:rPr>
            </w:pPr>
            <w:r w:rsidRPr="004E4DDE">
              <w:rPr>
                <w:b/>
                <w:bCs/>
                <w:szCs w:val="24"/>
              </w:rPr>
              <w:t>+10/VS</w:t>
            </w:r>
          </w:p>
        </w:tc>
      </w:tr>
      <w:tr w:rsidR="004E4DDE" w:rsidRPr="004E4DDE" w14:paraId="2841F05A" w14:textId="77777777" w:rsidTr="00DC398A">
        <w:trPr>
          <w:trHeight w:val="352"/>
        </w:trPr>
        <w:tc>
          <w:tcPr>
            <w:tcW w:w="3060" w:type="dxa"/>
            <w:vAlign w:val="center"/>
          </w:tcPr>
          <w:p w14:paraId="2C2E95EB" w14:textId="77777777" w:rsidR="004E4DDE" w:rsidRPr="004E4DDE" w:rsidRDefault="004E4DDE" w:rsidP="004E4DDE">
            <w:pPr>
              <w:tabs>
                <w:tab w:val="center" w:pos="4844"/>
                <w:tab w:val="right" w:pos="9689"/>
              </w:tabs>
              <w:rPr>
                <w:b/>
                <w:bCs/>
                <w:spacing w:val="-4"/>
                <w:szCs w:val="24"/>
              </w:rPr>
            </w:pPr>
            <w:r w:rsidRPr="004E4DDE">
              <w:rPr>
                <w:b/>
                <w:bCs/>
                <w:spacing w:val="-4"/>
                <w:szCs w:val="24"/>
              </w:rPr>
              <w:t xml:space="preserve">Optimum Variability (POV) </w:t>
            </w:r>
            <w:r w:rsidRPr="004E4DDE">
              <w:rPr>
                <w:spacing w:val="-4"/>
                <w:szCs w:val="24"/>
              </w:rPr>
              <w:t xml:space="preserve">– </w:t>
            </w:r>
            <w:r w:rsidRPr="004E4DDE">
              <w:rPr>
                <w:i/>
                <w:iCs/>
                <w:spacing w:val="-4"/>
                <w:szCs w:val="24"/>
              </w:rPr>
              <w:t>upright</w:t>
            </w:r>
          </w:p>
        </w:tc>
        <w:tc>
          <w:tcPr>
            <w:tcW w:w="1088" w:type="dxa"/>
            <w:vAlign w:val="center"/>
          </w:tcPr>
          <w:p w14:paraId="123A29F9" w14:textId="77777777" w:rsidR="004E4DDE" w:rsidRPr="004E4DDE" w:rsidRDefault="004E4DDE" w:rsidP="004E4DDE">
            <w:pPr>
              <w:tabs>
                <w:tab w:val="center" w:pos="4844"/>
                <w:tab w:val="right" w:pos="9689"/>
              </w:tabs>
              <w:jc w:val="center"/>
              <w:rPr>
                <w:b/>
                <w:bCs/>
                <w:szCs w:val="24"/>
              </w:rPr>
            </w:pPr>
            <w:r w:rsidRPr="004E4DDE">
              <w:rPr>
                <w:b/>
                <w:bCs/>
                <w:szCs w:val="24"/>
              </w:rPr>
              <w:t>0</w:t>
            </w:r>
          </w:p>
        </w:tc>
        <w:tc>
          <w:tcPr>
            <w:tcW w:w="1256" w:type="dxa"/>
            <w:vAlign w:val="center"/>
          </w:tcPr>
          <w:p w14:paraId="5C68E183" w14:textId="77777777" w:rsidR="004E4DDE" w:rsidRPr="004E4DDE" w:rsidRDefault="004E4DDE" w:rsidP="004E4DDE">
            <w:pPr>
              <w:tabs>
                <w:tab w:val="center" w:pos="4844"/>
                <w:tab w:val="right" w:pos="9689"/>
              </w:tabs>
              <w:jc w:val="center"/>
              <w:rPr>
                <w:b/>
                <w:bCs/>
                <w:szCs w:val="24"/>
              </w:rPr>
            </w:pPr>
            <w:r w:rsidRPr="004E4DDE">
              <w:rPr>
                <w:b/>
                <w:bCs/>
                <w:szCs w:val="24"/>
              </w:rPr>
              <w:t>5</w:t>
            </w:r>
          </w:p>
        </w:tc>
        <w:tc>
          <w:tcPr>
            <w:tcW w:w="986" w:type="dxa"/>
            <w:vAlign w:val="center"/>
          </w:tcPr>
          <w:p w14:paraId="3EA0574D" w14:textId="77777777" w:rsidR="004E4DDE" w:rsidRPr="004E4DDE" w:rsidRDefault="004E4DDE" w:rsidP="004E4DDE">
            <w:pPr>
              <w:tabs>
                <w:tab w:val="center" w:pos="4844"/>
                <w:tab w:val="right" w:pos="9689"/>
              </w:tabs>
              <w:jc w:val="center"/>
              <w:rPr>
                <w:b/>
                <w:bCs/>
                <w:szCs w:val="24"/>
              </w:rPr>
            </w:pPr>
            <w:r w:rsidRPr="004E4DDE">
              <w:rPr>
                <w:b/>
                <w:bCs/>
                <w:szCs w:val="24"/>
              </w:rPr>
              <w:t>+5</w:t>
            </w:r>
          </w:p>
        </w:tc>
      </w:tr>
      <w:tr w:rsidR="004E4DDE" w:rsidRPr="004E4DDE" w14:paraId="05DD2AC7" w14:textId="77777777" w:rsidTr="00DC398A">
        <w:trPr>
          <w:trHeight w:val="352"/>
        </w:trPr>
        <w:tc>
          <w:tcPr>
            <w:tcW w:w="3060" w:type="dxa"/>
            <w:vAlign w:val="center"/>
          </w:tcPr>
          <w:p w14:paraId="04AE7C33" w14:textId="77777777" w:rsidR="004E4DDE" w:rsidRPr="004E4DDE" w:rsidRDefault="004E4DDE" w:rsidP="004E4DDE">
            <w:pPr>
              <w:tabs>
                <w:tab w:val="center" w:pos="4844"/>
                <w:tab w:val="right" w:pos="9689"/>
              </w:tabs>
              <w:rPr>
                <w:szCs w:val="24"/>
              </w:rPr>
            </w:pPr>
            <w:r w:rsidRPr="004E4DDE">
              <w:rPr>
                <w:szCs w:val="24"/>
              </w:rPr>
              <w:t>CHMR</w:t>
            </w:r>
          </w:p>
        </w:tc>
        <w:tc>
          <w:tcPr>
            <w:tcW w:w="1088" w:type="dxa"/>
            <w:vAlign w:val="center"/>
          </w:tcPr>
          <w:p w14:paraId="34DF594A" w14:textId="77777777" w:rsidR="004E4DDE" w:rsidRPr="004E4DDE" w:rsidRDefault="004E4DDE" w:rsidP="004E4DDE">
            <w:pPr>
              <w:tabs>
                <w:tab w:val="center" w:pos="4844"/>
                <w:tab w:val="right" w:pos="9689"/>
              </w:tabs>
              <w:jc w:val="center"/>
              <w:rPr>
                <w:szCs w:val="24"/>
              </w:rPr>
            </w:pPr>
            <w:r w:rsidRPr="004E4DDE">
              <w:rPr>
                <w:szCs w:val="24"/>
              </w:rPr>
              <w:t>.78</w:t>
            </w:r>
          </w:p>
        </w:tc>
        <w:tc>
          <w:tcPr>
            <w:tcW w:w="1256" w:type="dxa"/>
            <w:vAlign w:val="center"/>
          </w:tcPr>
          <w:p w14:paraId="77713E87" w14:textId="77777777" w:rsidR="004E4DDE" w:rsidRPr="004E4DDE" w:rsidRDefault="004E4DDE" w:rsidP="004E4DDE">
            <w:pPr>
              <w:tabs>
                <w:tab w:val="center" w:pos="4844"/>
                <w:tab w:val="right" w:pos="9689"/>
              </w:tabs>
              <w:jc w:val="center"/>
              <w:rPr>
                <w:szCs w:val="24"/>
              </w:rPr>
            </w:pPr>
            <w:r w:rsidRPr="004E4DDE">
              <w:rPr>
                <w:szCs w:val="24"/>
              </w:rPr>
              <w:t>.79</w:t>
            </w:r>
          </w:p>
        </w:tc>
        <w:tc>
          <w:tcPr>
            <w:tcW w:w="986" w:type="dxa"/>
            <w:vAlign w:val="center"/>
          </w:tcPr>
          <w:p w14:paraId="4E78A84B" w14:textId="77777777" w:rsidR="004E4DDE" w:rsidRPr="004E4DDE" w:rsidRDefault="004E4DDE" w:rsidP="004E4DDE">
            <w:pPr>
              <w:tabs>
                <w:tab w:val="center" w:pos="4844"/>
                <w:tab w:val="right" w:pos="9689"/>
              </w:tabs>
              <w:jc w:val="center"/>
              <w:rPr>
                <w:szCs w:val="24"/>
              </w:rPr>
            </w:pPr>
            <w:r w:rsidRPr="004E4DDE">
              <w:rPr>
                <w:szCs w:val="24"/>
              </w:rPr>
              <w:t>NS</w:t>
            </w:r>
          </w:p>
        </w:tc>
      </w:tr>
      <w:tr w:rsidR="004E4DDE" w:rsidRPr="004E4DDE" w14:paraId="032AC0C9" w14:textId="77777777" w:rsidTr="00DC398A">
        <w:trPr>
          <w:trHeight w:val="352"/>
        </w:trPr>
        <w:tc>
          <w:tcPr>
            <w:tcW w:w="3060" w:type="dxa"/>
            <w:vAlign w:val="center"/>
          </w:tcPr>
          <w:p w14:paraId="10BECC7E" w14:textId="77777777" w:rsidR="004E4DDE" w:rsidRPr="004E4DDE" w:rsidRDefault="004E4DDE" w:rsidP="004E4DDE">
            <w:pPr>
              <w:tabs>
                <w:tab w:val="center" w:pos="4844"/>
                <w:tab w:val="right" w:pos="9689"/>
              </w:tabs>
              <w:rPr>
                <w:szCs w:val="24"/>
              </w:rPr>
            </w:pPr>
            <w:r w:rsidRPr="004E4DDE">
              <w:rPr>
                <w:szCs w:val="24"/>
              </w:rPr>
              <w:t>Vascular Compliance</w:t>
            </w:r>
          </w:p>
        </w:tc>
        <w:tc>
          <w:tcPr>
            <w:tcW w:w="1088" w:type="dxa"/>
            <w:vAlign w:val="center"/>
          </w:tcPr>
          <w:p w14:paraId="02B7BA18" w14:textId="77777777" w:rsidR="004E4DDE" w:rsidRPr="004E4DDE" w:rsidRDefault="004E4DDE" w:rsidP="004E4DDE">
            <w:pPr>
              <w:tabs>
                <w:tab w:val="center" w:pos="4844"/>
                <w:tab w:val="right" w:pos="9689"/>
              </w:tabs>
              <w:jc w:val="center"/>
              <w:rPr>
                <w:szCs w:val="24"/>
              </w:rPr>
            </w:pPr>
            <w:r w:rsidRPr="004E4DDE">
              <w:rPr>
                <w:szCs w:val="24"/>
              </w:rPr>
              <w:t>.90</w:t>
            </w:r>
          </w:p>
        </w:tc>
        <w:tc>
          <w:tcPr>
            <w:tcW w:w="1256" w:type="dxa"/>
            <w:vAlign w:val="center"/>
          </w:tcPr>
          <w:p w14:paraId="5D6AE6A9" w14:textId="77777777" w:rsidR="004E4DDE" w:rsidRPr="004E4DDE" w:rsidRDefault="004E4DDE" w:rsidP="004E4DDE">
            <w:pPr>
              <w:tabs>
                <w:tab w:val="center" w:pos="4844"/>
                <w:tab w:val="right" w:pos="9689"/>
              </w:tabs>
              <w:jc w:val="center"/>
              <w:rPr>
                <w:szCs w:val="24"/>
              </w:rPr>
            </w:pPr>
            <w:r w:rsidRPr="004E4DDE">
              <w:rPr>
                <w:szCs w:val="24"/>
              </w:rPr>
              <w:t>.84</w:t>
            </w:r>
          </w:p>
        </w:tc>
        <w:tc>
          <w:tcPr>
            <w:tcW w:w="986" w:type="dxa"/>
            <w:vAlign w:val="center"/>
          </w:tcPr>
          <w:p w14:paraId="691FC739" w14:textId="77777777" w:rsidR="004E4DDE" w:rsidRPr="004E4DDE" w:rsidRDefault="004E4DDE" w:rsidP="004E4DDE">
            <w:pPr>
              <w:tabs>
                <w:tab w:val="center" w:pos="4844"/>
                <w:tab w:val="right" w:pos="9689"/>
              </w:tabs>
              <w:jc w:val="center"/>
              <w:rPr>
                <w:szCs w:val="24"/>
              </w:rPr>
            </w:pPr>
            <w:r w:rsidRPr="004E4DDE">
              <w:rPr>
                <w:szCs w:val="24"/>
              </w:rPr>
              <w:t>+ 6</w:t>
            </w:r>
          </w:p>
        </w:tc>
      </w:tr>
      <w:tr w:rsidR="004E4DDE" w:rsidRPr="004E4DDE" w14:paraId="4C446287" w14:textId="77777777" w:rsidTr="00DC398A">
        <w:trPr>
          <w:trHeight w:val="352"/>
        </w:trPr>
        <w:tc>
          <w:tcPr>
            <w:tcW w:w="3060" w:type="dxa"/>
            <w:vAlign w:val="center"/>
          </w:tcPr>
          <w:p w14:paraId="1A3281CA" w14:textId="77777777" w:rsidR="004E4DDE" w:rsidRPr="004E4DDE" w:rsidRDefault="004E4DDE" w:rsidP="004E4DDE">
            <w:pPr>
              <w:tabs>
                <w:tab w:val="center" w:pos="4844"/>
                <w:tab w:val="right" w:pos="9689"/>
              </w:tabs>
              <w:rPr>
                <w:b/>
                <w:bCs/>
                <w:szCs w:val="24"/>
              </w:rPr>
            </w:pPr>
            <w:r w:rsidRPr="004E4DDE">
              <w:rPr>
                <w:b/>
                <w:bCs/>
                <w:szCs w:val="24"/>
              </w:rPr>
              <w:t>Current Physical Fitness</w:t>
            </w:r>
          </w:p>
        </w:tc>
        <w:tc>
          <w:tcPr>
            <w:tcW w:w="1088" w:type="dxa"/>
            <w:vAlign w:val="center"/>
          </w:tcPr>
          <w:p w14:paraId="1EA9E0A7" w14:textId="77777777" w:rsidR="004E4DDE" w:rsidRPr="004E4DDE" w:rsidRDefault="004E4DDE" w:rsidP="004E4DDE">
            <w:pPr>
              <w:tabs>
                <w:tab w:val="center" w:pos="4844"/>
                <w:tab w:val="right" w:pos="9689"/>
              </w:tabs>
              <w:jc w:val="center"/>
              <w:rPr>
                <w:b/>
                <w:bCs/>
                <w:szCs w:val="24"/>
              </w:rPr>
            </w:pPr>
            <w:r w:rsidRPr="004E4DDE">
              <w:rPr>
                <w:b/>
                <w:bCs/>
                <w:szCs w:val="24"/>
              </w:rPr>
              <w:t>11.6</w:t>
            </w:r>
          </w:p>
        </w:tc>
        <w:tc>
          <w:tcPr>
            <w:tcW w:w="1256" w:type="dxa"/>
            <w:vAlign w:val="center"/>
          </w:tcPr>
          <w:p w14:paraId="761C2EF9" w14:textId="77777777" w:rsidR="004E4DDE" w:rsidRPr="004E4DDE" w:rsidRDefault="004E4DDE" w:rsidP="004E4DDE">
            <w:pPr>
              <w:tabs>
                <w:tab w:val="center" w:pos="4844"/>
                <w:tab w:val="right" w:pos="9689"/>
              </w:tabs>
              <w:jc w:val="center"/>
              <w:rPr>
                <w:b/>
                <w:bCs/>
                <w:szCs w:val="24"/>
              </w:rPr>
            </w:pPr>
            <w:r w:rsidRPr="004E4DDE">
              <w:rPr>
                <w:b/>
                <w:bCs/>
                <w:szCs w:val="24"/>
              </w:rPr>
              <w:t>9.6</w:t>
            </w:r>
          </w:p>
        </w:tc>
        <w:tc>
          <w:tcPr>
            <w:tcW w:w="986" w:type="dxa"/>
            <w:vAlign w:val="center"/>
          </w:tcPr>
          <w:p w14:paraId="3242EB29" w14:textId="77777777" w:rsidR="004E4DDE" w:rsidRPr="004E4DDE" w:rsidRDefault="004E4DDE" w:rsidP="004E4DDE">
            <w:pPr>
              <w:tabs>
                <w:tab w:val="center" w:pos="4844"/>
                <w:tab w:val="right" w:pos="9689"/>
              </w:tabs>
              <w:jc w:val="center"/>
              <w:rPr>
                <w:b/>
                <w:bCs/>
                <w:szCs w:val="24"/>
              </w:rPr>
            </w:pPr>
            <w:r w:rsidRPr="004E4DDE">
              <w:rPr>
                <w:b/>
                <w:bCs/>
                <w:szCs w:val="24"/>
              </w:rPr>
              <w:t>+2</w:t>
            </w:r>
          </w:p>
        </w:tc>
      </w:tr>
      <w:tr w:rsidR="004E4DDE" w:rsidRPr="004E4DDE" w14:paraId="271BEFF5" w14:textId="77777777" w:rsidTr="00DC398A">
        <w:trPr>
          <w:trHeight w:val="352"/>
        </w:trPr>
        <w:tc>
          <w:tcPr>
            <w:tcW w:w="3060" w:type="dxa"/>
            <w:vAlign w:val="center"/>
          </w:tcPr>
          <w:p w14:paraId="7684BEB0" w14:textId="77777777" w:rsidR="004E4DDE" w:rsidRPr="004E4DDE" w:rsidRDefault="004E4DDE" w:rsidP="004E4DDE">
            <w:pPr>
              <w:tabs>
                <w:tab w:val="center" w:pos="4844"/>
                <w:tab w:val="right" w:pos="9689"/>
              </w:tabs>
              <w:rPr>
                <w:szCs w:val="24"/>
              </w:rPr>
            </w:pPr>
            <w:r w:rsidRPr="004E4DDE">
              <w:rPr>
                <w:szCs w:val="24"/>
              </w:rPr>
              <w:t>Adrenal Response</w:t>
            </w:r>
          </w:p>
        </w:tc>
        <w:tc>
          <w:tcPr>
            <w:tcW w:w="1088" w:type="dxa"/>
            <w:vAlign w:val="center"/>
          </w:tcPr>
          <w:p w14:paraId="5D946A7C" w14:textId="77777777" w:rsidR="004E4DDE" w:rsidRPr="004E4DDE" w:rsidRDefault="004E4DDE" w:rsidP="004E4DDE">
            <w:pPr>
              <w:tabs>
                <w:tab w:val="center" w:pos="4844"/>
                <w:tab w:val="right" w:pos="9689"/>
              </w:tabs>
              <w:jc w:val="center"/>
              <w:rPr>
                <w:szCs w:val="24"/>
              </w:rPr>
            </w:pPr>
            <w:r w:rsidRPr="004E4DDE">
              <w:rPr>
                <w:szCs w:val="24"/>
              </w:rPr>
              <w:t>Yes</w:t>
            </w:r>
          </w:p>
        </w:tc>
        <w:tc>
          <w:tcPr>
            <w:tcW w:w="1256" w:type="dxa"/>
            <w:vAlign w:val="center"/>
          </w:tcPr>
          <w:p w14:paraId="21C5FD53" w14:textId="77777777" w:rsidR="004E4DDE" w:rsidRPr="004E4DDE" w:rsidRDefault="004E4DDE" w:rsidP="004E4DDE">
            <w:pPr>
              <w:tabs>
                <w:tab w:val="center" w:pos="4844"/>
                <w:tab w:val="right" w:pos="9689"/>
              </w:tabs>
              <w:jc w:val="center"/>
              <w:rPr>
                <w:szCs w:val="24"/>
              </w:rPr>
            </w:pPr>
            <w:r w:rsidRPr="004E4DDE">
              <w:rPr>
                <w:szCs w:val="24"/>
              </w:rPr>
              <w:t>Yes</w:t>
            </w:r>
          </w:p>
        </w:tc>
        <w:tc>
          <w:tcPr>
            <w:tcW w:w="986" w:type="dxa"/>
            <w:vAlign w:val="center"/>
          </w:tcPr>
          <w:p w14:paraId="439430AB" w14:textId="77777777" w:rsidR="004E4DDE" w:rsidRPr="004E4DDE" w:rsidRDefault="004E4DDE" w:rsidP="004E4DDE">
            <w:pPr>
              <w:tabs>
                <w:tab w:val="center" w:pos="4844"/>
                <w:tab w:val="right" w:pos="9689"/>
              </w:tabs>
              <w:jc w:val="center"/>
              <w:rPr>
                <w:szCs w:val="24"/>
              </w:rPr>
            </w:pPr>
            <w:r w:rsidRPr="004E4DDE">
              <w:rPr>
                <w:szCs w:val="24"/>
              </w:rPr>
              <w:t>NS</w:t>
            </w:r>
          </w:p>
        </w:tc>
      </w:tr>
      <w:tr w:rsidR="004E4DDE" w:rsidRPr="004E4DDE" w14:paraId="1B766807" w14:textId="77777777" w:rsidTr="00DC398A">
        <w:trPr>
          <w:trHeight w:val="352"/>
        </w:trPr>
        <w:tc>
          <w:tcPr>
            <w:tcW w:w="3060" w:type="dxa"/>
            <w:vAlign w:val="center"/>
          </w:tcPr>
          <w:p w14:paraId="75D149B1" w14:textId="77777777" w:rsidR="004E4DDE" w:rsidRPr="004E4DDE" w:rsidRDefault="004E4DDE" w:rsidP="004E4DDE">
            <w:pPr>
              <w:tabs>
                <w:tab w:val="center" w:pos="4844"/>
                <w:tab w:val="right" w:pos="9689"/>
              </w:tabs>
              <w:rPr>
                <w:b/>
                <w:bCs/>
                <w:szCs w:val="24"/>
              </w:rPr>
            </w:pPr>
            <w:r w:rsidRPr="004E4DDE">
              <w:rPr>
                <w:b/>
                <w:bCs/>
                <w:szCs w:val="24"/>
              </w:rPr>
              <w:t>Parasympathetic</w:t>
            </w:r>
          </w:p>
        </w:tc>
        <w:tc>
          <w:tcPr>
            <w:tcW w:w="1088" w:type="dxa"/>
            <w:vAlign w:val="center"/>
          </w:tcPr>
          <w:p w14:paraId="7904F446" w14:textId="77777777" w:rsidR="004E4DDE" w:rsidRPr="004E4DDE" w:rsidRDefault="004E4DDE" w:rsidP="004E4DDE">
            <w:pPr>
              <w:tabs>
                <w:tab w:val="center" w:pos="4844"/>
                <w:tab w:val="right" w:pos="9689"/>
              </w:tabs>
              <w:jc w:val="center"/>
              <w:rPr>
                <w:b/>
                <w:bCs/>
                <w:szCs w:val="24"/>
              </w:rPr>
            </w:pPr>
            <w:r w:rsidRPr="004E4DDE">
              <w:rPr>
                <w:b/>
                <w:bCs/>
                <w:szCs w:val="24"/>
              </w:rPr>
              <w:t>-4.0</w:t>
            </w:r>
          </w:p>
        </w:tc>
        <w:tc>
          <w:tcPr>
            <w:tcW w:w="1256" w:type="dxa"/>
            <w:vAlign w:val="center"/>
          </w:tcPr>
          <w:p w14:paraId="4E1C0DB3" w14:textId="77777777" w:rsidR="004E4DDE" w:rsidRPr="004E4DDE" w:rsidRDefault="004E4DDE" w:rsidP="004E4DDE">
            <w:pPr>
              <w:tabs>
                <w:tab w:val="center" w:pos="4844"/>
                <w:tab w:val="right" w:pos="9689"/>
              </w:tabs>
              <w:jc w:val="center"/>
              <w:rPr>
                <w:b/>
                <w:bCs/>
                <w:szCs w:val="24"/>
              </w:rPr>
            </w:pPr>
            <w:r w:rsidRPr="004E4DDE">
              <w:rPr>
                <w:b/>
                <w:bCs/>
                <w:szCs w:val="24"/>
              </w:rPr>
              <w:t>-2.0</w:t>
            </w:r>
          </w:p>
        </w:tc>
        <w:tc>
          <w:tcPr>
            <w:tcW w:w="986" w:type="dxa"/>
            <w:vAlign w:val="center"/>
          </w:tcPr>
          <w:p w14:paraId="25467800" w14:textId="77777777" w:rsidR="004E4DDE" w:rsidRPr="004E4DDE" w:rsidRDefault="004E4DDE" w:rsidP="004E4DDE">
            <w:pPr>
              <w:tabs>
                <w:tab w:val="center" w:pos="4844"/>
                <w:tab w:val="right" w:pos="9689"/>
              </w:tabs>
              <w:jc w:val="center"/>
              <w:rPr>
                <w:b/>
                <w:bCs/>
                <w:szCs w:val="24"/>
              </w:rPr>
            </w:pPr>
            <w:r w:rsidRPr="004E4DDE">
              <w:rPr>
                <w:b/>
                <w:bCs/>
                <w:szCs w:val="24"/>
              </w:rPr>
              <w:t>+2/VS</w:t>
            </w:r>
          </w:p>
        </w:tc>
      </w:tr>
      <w:tr w:rsidR="004E4DDE" w:rsidRPr="004E4DDE" w14:paraId="306B004E" w14:textId="77777777" w:rsidTr="00DC398A">
        <w:trPr>
          <w:trHeight w:val="352"/>
        </w:trPr>
        <w:tc>
          <w:tcPr>
            <w:tcW w:w="3060" w:type="dxa"/>
            <w:vAlign w:val="center"/>
          </w:tcPr>
          <w:p w14:paraId="288187B9" w14:textId="77777777" w:rsidR="004E4DDE" w:rsidRPr="004E4DDE" w:rsidRDefault="004E4DDE" w:rsidP="004E4DDE">
            <w:pPr>
              <w:tabs>
                <w:tab w:val="center" w:pos="4844"/>
                <w:tab w:val="right" w:pos="9689"/>
              </w:tabs>
              <w:rPr>
                <w:b/>
                <w:bCs/>
                <w:szCs w:val="24"/>
              </w:rPr>
            </w:pPr>
            <w:r w:rsidRPr="004E4DDE">
              <w:rPr>
                <w:b/>
                <w:bCs/>
                <w:szCs w:val="24"/>
              </w:rPr>
              <w:t>Sympathetic</w:t>
            </w:r>
          </w:p>
        </w:tc>
        <w:tc>
          <w:tcPr>
            <w:tcW w:w="1088" w:type="dxa"/>
            <w:vAlign w:val="center"/>
          </w:tcPr>
          <w:p w14:paraId="0C407A02" w14:textId="77777777" w:rsidR="004E4DDE" w:rsidRPr="004E4DDE" w:rsidRDefault="004E4DDE" w:rsidP="004E4DDE">
            <w:pPr>
              <w:tabs>
                <w:tab w:val="center" w:pos="4844"/>
                <w:tab w:val="right" w:pos="9689"/>
              </w:tabs>
              <w:jc w:val="center"/>
              <w:rPr>
                <w:b/>
                <w:bCs/>
                <w:szCs w:val="24"/>
              </w:rPr>
            </w:pPr>
            <w:r w:rsidRPr="004E4DDE">
              <w:rPr>
                <w:b/>
                <w:bCs/>
                <w:szCs w:val="24"/>
              </w:rPr>
              <w:t>2.5</w:t>
            </w:r>
          </w:p>
        </w:tc>
        <w:tc>
          <w:tcPr>
            <w:tcW w:w="1256" w:type="dxa"/>
            <w:vAlign w:val="center"/>
          </w:tcPr>
          <w:p w14:paraId="2095623D" w14:textId="77777777" w:rsidR="004E4DDE" w:rsidRPr="004E4DDE" w:rsidRDefault="004E4DDE" w:rsidP="004E4DDE">
            <w:pPr>
              <w:tabs>
                <w:tab w:val="center" w:pos="4844"/>
                <w:tab w:val="right" w:pos="9689"/>
              </w:tabs>
              <w:jc w:val="center"/>
              <w:rPr>
                <w:b/>
                <w:bCs/>
                <w:szCs w:val="24"/>
              </w:rPr>
            </w:pPr>
            <w:r w:rsidRPr="004E4DDE">
              <w:rPr>
                <w:b/>
                <w:bCs/>
                <w:szCs w:val="24"/>
              </w:rPr>
              <w:t>1.0</w:t>
            </w:r>
          </w:p>
        </w:tc>
        <w:tc>
          <w:tcPr>
            <w:tcW w:w="986" w:type="dxa"/>
            <w:vAlign w:val="center"/>
          </w:tcPr>
          <w:p w14:paraId="1DE68AE4" w14:textId="77777777" w:rsidR="004E4DDE" w:rsidRPr="004E4DDE" w:rsidRDefault="004E4DDE" w:rsidP="004E4DDE">
            <w:pPr>
              <w:tabs>
                <w:tab w:val="center" w:pos="4844"/>
                <w:tab w:val="right" w:pos="9689"/>
              </w:tabs>
              <w:jc w:val="center"/>
              <w:rPr>
                <w:b/>
                <w:bCs/>
                <w:szCs w:val="24"/>
              </w:rPr>
            </w:pPr>
            <w:r w:rsidRPr="004E4DDE">
              <w:rPr>
                <w:b/>
                <w:bCs/>
                <w:szCs w:val="24"/>
              </w:rPr>
              <w:t>+1.5/VS</w:t>
            </w:r>
          </w:p>
        </w:tc>
      </w:tr>
      <w:tr w:rsidR="004E4DDE" w:rsidRPr="004E4DDE" w14:paraId="47A88537" w14:textId="77777777" w:rsidTr="00DC398A">
        <w:trPr>
          <w:trHeight w:val="161"/>
        </w:trPr>
        <w:tc>
          <w:tcPr>
            <w:tcW w:w="6390" w:type="dxa"/>
            <w:gridSpan w:val="4"/>
            <w:tcBorders>
              <w:left w:val="nil"/>
              <w:bottom w:val="nil"/>
              <w:right w:val="nil"/>
            </w:tcBorders>
          </w:tcPr>
          <w:p w14:paraId="13F78203" w14:textId="77777777" w:rsidR="004E4DDE" w:rsidRPr="004E4DDE" w:rsidRDefault="004E4DDE" w:rsidP="004E4DDE">
            <w:pPr>
              <w:rPr>
                <w:szCs w:val="24"/>
              </w:rPr>
            </w:pPr>
          </w:p>
          <w:p w14:paraId="1943601E" w14:textId="77777777" w:rsidR="004E4DDE" w:rsidRPr="004E4DDE" w:rsidRDefault="004E4DDE" w:rsidP="004E4DDE">
            <w:pPr>
              <w:ind w:left="720"/>
              <w:rPr>
                <w:szCs w:val="24"/>
              </w:rPr>
            </w:pPr>
            <w:r w:rsidRPr="004E4DDE">
              <w:rPr>
                <w:szCs w:val="24"/>
              </w:rPr>
              <w:t>+ = Positive change/movement towards normal parameters</w:t>
            </w:r>
          </w:p>
          <w:p w14:paraId="48CB2D20" w14:textId="77777777" w:rsidR="004E4DDE" w:rsidRPr="004E4DDE" w:rsidRDefault="004E4DDE" w:rsidP="004E4DDE">
            <w:pPr>
              <w:ind w:left="720"/>
              <w:rPr>
                <w:szCs w:val="24"/>
              </w:rPr>
            </w:pPr>
            <w:r w:rsidRPr="004E4DDE">
              <w:rPr>
                <w:szCs w:val="24"/>
              </w:rPr>
              <w:t>VS = Very significant         NS = Not statistically significant</w:t>
            </w:r>
          </w:p>
          <w:p w14:paraId="358EF061" w14:textId="77777777" w:rsidR="004E4DDE" w:rsidRPr="004E4DDE" w:rsidRDefault="004E4DDE" w:rsidP="004E4DDE">
            <w:pPr>
              <w:ind w:left="720"/>
              <w:rPr>
                <w:szCs w:val="24"/>
              </w:rPr>
            </w:pPr>
          </w:p>
        </w:tc>
      </w:tr>
    </w:tbl>
    <w:p w14:paraId="3A2354B3" w14:textId="01058C69" w:rsidR="004E4DDE" w:rsidRPr="00596A11" w:rsidRDefault="004E4DDE" w:rsidP="004E4DDE">
      <w:pPr>
        <w:autoSpaceDE w:val="0"/>
        <w:autoSpaceDN w:val="0"/>
        <w:adjustRightInd w:val="0"/>
        <w:ind w:firstLine="360"/>
        <w:jc w:val="center"/>
        <w:rPr>
          <w:b/>
          <w:bCs/>
          <w:i/>
          <w:iCs/>
          <w:szCs w:val="24"/>
        </w:rPr>
      </w:pPr>
      <w:r w:rsidRPr="004E4DDE">
        <w:rPr>
          <w:b/>
          <w:bCs/>
          <w:i/>
          <w:iCs/>
          <w:szCs w:val="24"/>
        </w:rPr>
        <w:t>Intermediate</w:t>
      </w:r>
    </w:p>
    <w:p w14:paraId="48507447" w14:textId="77777777" w:rsidR="00596A11" w:rsidRPr="004E4DDE" w:rsidRDefault="00596A11" w:rsidP="00596A11">
      <w:pPr>
        <w:rPr>
          <w:rFonts w:ascii="Tahoma" w:hAnsi="Tahoma" w:cs="Tahoma"/>
          <w:sz w:val="22"/>
          <w:szCs w:val="22"/>
        </w:rPr>
      </w:pPr>
    </w:p>
    <w:p w14:paraId="79F75083" w14:textId="2E743BBF" w:rsidR="00070566" w:rsidRDefault="00596A11" w:rsidP="00070566">
      <w:pPr>
        <w:rPr>
          <w:sz w:val="22"/>
          <w:szCs w:val="22"/>
        </w:rPr>
      </w:pPr>
      <w:r w:rsidRPr="004E4DDE">
        <w:rPr>
          <w:sz w:val="22"/>
          <w:szCs w:val="22"/>
        </w:rPr>
        <w:t xml:space="preserve">In this </w:t>
      </w:r>
      <w:r w:rsidR="00D83069" w:rsidRPr="004E4DDE">
        <w:rPr>
          <w:sz w:val="22"/>
          <w:szCs w:val="22"/>
        </w:rPr>
        <w:t>patient</w:t>
      </w:r>
      <w:r w:rsidR="00D83069">
        <w:rPr>
          <w:sz w:val="22"/>
          <w:szCs w:val="22"/>
        </w:rPr>
        <w:t>’s</w:t>
      </w:r>
      <w:r w:rsidRPr="004E4DDE">
        <w:rPr>
          <w:sz w:val="22"/>
          <w:szCs w:val="22"/>
        </w:rPr>
        <w:t xml:space="preserve"> case, the two </w:t>
      </w:r>
      <w:r w:rsidRPr="00596A11">
        <w:rPr>
          <w:sz w:val="22"/>
          <w:szCs w:val="22"/>
        </w:rPr>
        <w:t xml:space="preserve">VFT </w:t>
      </w:r>
      <w:r w:rsidRPr="004E4DDE">
        <w:rPr>
          <w:sz w:val="22"/>
          <w:szCs w:val="22"/>
        </w:rPr>
        <w:t>formulas—Harmony and Acute Immune—</w:t>
      </w:r>
      <w:r w:rsidRPr="004E4DDE">
        <w:rPr>
          <w:spacing w:val="-4"/>
          <w:sz w:val="22"/>
          <w:szCs w:val="22"/>
        </w:rPr>
        <w:t xml:space="preserve">influenced a significant and immediate </w:t>
      </w:r>
      <w:r w:rsidR="00093519" w:rsidRPr="004E4DDE">
        <w:rPr>
          <w:spacing w:val="-4"/>
          <w:sz w:val="22"/>
          <w:szCs w:val="22"/>
        </w:rPr>
        <w:t xml:space="preserve">pain </w:t>
      </w:r>
      <w:r w:rsidRPr="004E4DDE">
        <w:rPr>
          <w:spacing w:val="-4"/>
          <w:sz w:val="22"/>
          <w:szCs w:val="22"/>
        </w:rPr>
        <w:t>reduction.  This pain was caused from inflammation in the mouth due to an infected tooth.</w:t>
      </w:r>
      <w:r w:rsidRPr="004E4DDE">
        <w:rPr>
          <w:sz w:val="22"/>
          <w:szCs w:val="22"/>
        </w:rPr>
        <w:t xml:space="preserve"> </w:t>
      </w:r>
    </w:p>
    <w:p w14:paraId="32F5C50C" w14:textId="77777777" w:rsidR="00070566" w:rsidRDefault="00070566" w:rsidP="00070566">
      <w:pPr>
        <w:rPr>
          <w:sz w:val="22"/>
          <w:szCs w:val="22"/>
        </w:rPr>
      </w:pP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88"/>
        <w:gridCol w:w="1256"/>
        <w:gridCol w:w="1242"/>
      </w:tblGrid>
      <w:tr w:rsidR="00070566" w:rsidRPr="004E4DDE" w14:paraId="30E49061" w14:textId="77777777" w:rsidTr="00DC398A">
        <w:trPr>
          <w:trHeight w:val="672"/>
        </w:trPr>
        <w:tc>
          <w:tcPr>
            <w:tcW w:w="6390" w:type="dxa"/>
            <w:gridSpan w:val="4"/>
          </w:tcPr>
          <w:p w14:paraId="1FD8A967" w14:textId="77777777" w:rsidR="00070566" w:rsidRPr="004E4DDE" w:rsidRDefault="00070566" w:rsidP="00DC398A">
            <w:pPr>
              <w:rPr>
                <w:szCs w:val="24"/>
              </w:rPr>
            </w:pPr>
          </w:p>
          <w:p w14:paraId="55E798FA" w14:textId="77777777" w:rsidR="00070566" w:rsidRPr="004E4DDE" w:rsidRDefault="00070566" w:rsidP="00DC398A">
            <w:pPr>
              <w:jc w:val="center"/>
              <w:rPr>
                <w:b/>
                <w:bCs/>
                <w:i/>
                <w:iCs/>
                <w:szCs w:val="24"/>
              </w:rPr>
            </w:pPr>
            <w:r w:rsidRPr="004E4DDE">
              <w:rPr>
                <w:b/>
                <w:bCs/>
                <w:i/>
                <w:iCs/>
                <w:szCs w:val="24"/>
              </w:rPr>
              <w:t xml:space="preserve">Michele K    </w:t>
            </w:r>
          </w:p>
        </w:tc>
      </w:tr>
      <w:tr w:rsidR="00070566" w:rsidRPr="004E4DDE" w14:paraId="624D80D3" w14:textId="77777777" w:rsidTr="00DC398A">
        <w:trPr>
          <w:trHeight w:val="845"/>
        </w:trPr>
        <w:tc>
          <w:tcPr>
            <w:tcW w:w="6390" w:type="dxa"/>
            <w:gridSpan w:val="4"/>
          </w:tcPr>
          <w:p w14:paraId="4B839FBF" w14:textId="77777777" w:rsidR="00070566" w:rsidRPr="004E4DDE" w:rsidRDefault="00070566" w:rsidP="00DC398A">
            <w:pPr>
              <w:tabs>
                <w:tab w:val="center" w:pos="4844"/>
                <w:tab w:val="right" w:pos="9689"/>
              </w:tabs>
              <w:jc w:val="center"/>
              <w:rPr>
                <w:szCs w:val="24"/>
              </w:rPr>
            </w:pPr>
          </w:p>
          <w:p w14:paraId="1394394E" w14:textId="77777777" w:rsidR="00070566" w:rsidRPr="004E4DDE" w:rsidRDefault="00070566" w:rsidP="00DC398A">
            <w:pPr>
              <w:tabs>
                <w:tab w:val="center" w:pos="4844"/>
                <w:tab w:val="right" w:pos="9689"/>
              </w:tabs>
              <w:jc w:val="center"/>
              <w:rPr>
                <w:szCs w:val="24"/>
              </w:rPr>
            </w:pPr>
            <w:r w:rsidRPr="004E4DDE">
              <w:rPr>
                <w:szCs w:val="24"/>
              </w:rPr>
              <w:t>Female.    28 years old.  Condition – Acute pain.</w:t>
            </w:r>
          </w:p>
          <w:p w14:paraId="386733C9" w14:textId="77777777" w:rsidR="00070566" w:rsidRPr="004E4DDE" w:rsidRDefault="00070566" w:rsidP="00DC398A">
            <w:pPr>
              <w:tabs>
                <w:tab w:val="center" w:pos="4844"/>
                <w:tab w:val="right" w:pos="9689"/>
              </w:tabs>
              <w:jc w:val="center"/>
              <w:rPr>
                <w:szCs w:val="24"/>
              </w:rPr>
            </w:pPr>
            <w:r w:rsidRPr="004E4DDE">
              <w:rPr>
                <w:szCs w:val="24"/>
              </w:rPr>
              <w:t xml:space="preserve">Acute Dental Condition from an infected tooth. </w:t>
            </w:r>
          </w:p>
          <w:p w14:paraId="6A3A86AD" w14:textId="77777777" w:rsidR="00070566" w:rsidRPr="004E4DDE" w:rsidRDefault="00070566" w:rsidP="00DC398A">
            <w:pPr>
              <w:tabs>
                <w:tab w:val="center" w:pos="4844"/>
                <w:tab w:val="right" w:pos="9689"/>
              </w:tabs>
              <w:jc w:val="center"/>
              <w:rPr>
                <w:szCs w:val="24"/>
              </w:rPr>
            </w:pPr>
          </w:p>
        </w:tc>
      </w:tr>
      <w:tr w:rsidR="00070566" w:rsidRPr="004E4DDE" w14:paraId="111E5288" w14:textId="77777777" w:rsidTr="00DC398A">
        <w:trPr>
          <w:trHeight w:val="672"/>
        </w:trPr>
        <w:tc>
          <w:tcPr>
            <w:tcW w:w="6390" w:type="dxa"/>
            <w:gridSpan w:val="4"/>
          </w:tcPr>
          <w:p w14:paraId="525400A8" w14:textId="77777777" w:rsidR="00070566" w:rsidRPr="004E4DDE" w:rsidRDefault="00070566" w:rsidP="00DC398A">
            <w:pPr>
              <w:tabs>
                <w:tab w:val="center" w:pos="4844"/>
                <w:tab w:val="right" w:pos="9689"/>
              </w:tabs>
              <w:jc w:val="center"/>
              <w:rPr>
                <w:szCs w:val="24"/>
              </w:rPr>
            </w:pPr>
          </w:p>
          <w:p w14:paraId="7BAA1D58" w14:textId="1367F537" w:rsidR="00070566" w:rsidRPr="004E4DDE" w:rsidRDefault="00070566" w:rsidP="00DC398A">
            <w:pPr>
              <w:tabs>
                <w:tab w:val="center" w:pos="4844"/>
                <w:tab w:val="right" w:pos="9689"/>
              </w:tabs>
              <w:jc w:val="center"/>
              <w:rPr>
                <w:szCs w:val="24"/>
              </w:rPr>
            </w:pPr>
            <w:r w:rsidRPr="004E4DDE">
              <w:rPr>
                <w:szCs w:val="24"/>
              </w:rPr>
              <w:t>Post</w:t>
            </w:r>
            <w:r w:rsidR="00D105C2">
              <w:rPr>
                <w:szCs w:val="24"/>
              </w:rPr>
              <w:t>-</w:t>
            </w:r>
            <w:r w:rsidRPr="004E4DDE">
              <w:rPr>
                <w:szCs w:val="24"/>
              </w:rPr>
              <w:t xml:space="preserve">test— A few minutes after dose of </w:t>
            </w:r>
          </w:p>
          <w:p w14:paraId="4834C3E3" w14:textId="77777777" w:rsidR="00070566" w:rsidRPr="004E4DDE" w:rsidRDefault="00070566" w:rsidP="00DC398A">
            <w:pPr>
              <w:tabs>
                <w:tab w:val="center" w:pos="4844"/>
                <w:tab w:val="right" w:pos="9689"/>
              </w:tabs>
              <w:jc w:val="center"/>
              <w:rPr>
                <w:szCs w:val="24"/>
              </w:rPr>
            </w:pPr>
            <w:r w:rsidRPr="004E4DDE">
              <w:rPr>
                <w:szCs w:val="24"/>
              </w:rPr>
              <w:t>7 drops each of Harmony &amp; Acute Immune in 6 oz of water</w:t>
            </w:r>
          </w:p>
          <w:p w14:paraId="2B4BAC50" w14:textId="77777777" w:rsidR="00070566" w:rsidRPr="004E4DDE" w:rsidRDefault="00070566" w:rsidP="00DC398A">
            <w:pPr>
              <w:tabs>
                <w:tab w:val="center" w:pos="4844"/>
                <w:tab w:val="right" w:pos="9689"/>
              </w:tabs>
              <w:jc w:val="center"/>
              <w:rPr>
                <w:szCs w:val="24"/>
              </w:rPr>
            </w:pPr>
          </w:p>
        </w:tc>
      </w:tr>
      <w:tr w:rsidR="00070566" w:rsidRPr="004E4DDE" w14:paraId="11530A7B" w14:textId="77777777" w:rsidTr="00DC398A">
        <w:trPr>
          <w:trHeight w:val="372"/>
        </w:trPr>
        <w:tc>
          <w:tcPr>
            <w:tcW w:w="3060" w:type="dxa"/>
          </w:tcPr>
          <w:p w14:paraId="5350DA3C" w14:textId="77777777" w:rsidR="00070566" w:rsidRPr="004E4DDE" w:rsidRDefault="00070566" w:rsidP="00DC398A">
            <w:pPr>
              <w:tabs>
                <w:tab w:val="center" w:pos="4844"/>
                <w:tab w:val="right" w:pos="9689"/>
              </w:tabs>
              <w:rPr>
                <w:szCs w:val="24"/>
              </w:rPr>
            </w:pPr>
          </w:p>
        </w:tc>
        <w:tc>
          <w:tcPr>
            <w:tcW w:w="1088" w:type="dxa"/>
            <w:vAlign w:val="center"/>
          </w:tcPr>
          <w:p w14:paraId="5FD11DCA" w14:textId="1636F0F6" w:rsidR="00070566" w:rsidRPr="004E4DDE" w:rsidRDefault="00070566" w:rsidP="00DC398A">
            <w:pPr>
              <w:tabs>
                <w:tab w:val="center" w:pos="4844"/>
                <w:tab w:val="right" w:pos="9689"/>
              </w:tabs>
              <w:jc w:val="center"/>
              <w:rPr>
                <w:szCs w:val="24"/>
              </w:rPr>
            </w:pPr>
            <w:r w:rsidRPr="004E4DDE">
              <w:rPr>
                <w:szCs w:val="24"/>
              </w:rPr>
              <w:t>Pre</w:t>
            </w:r>
            <w:r w:rsidR="00D105C2">
              <w:rPr>
                <w:szCs w:val="24"/>
              </w:rPr>
              <w:t>-</w:t>
            </w:r>
            <w:r w:rsidRPr="004E4DDE">
              <w:rPr>
                <w:szCs w:val="24"/>
              </w:rPr>
              <w:t>test</w:t>
            </w:r>
          </w:p>
        </w:tc>
        <w:tc>
          <w:tcPr>
            <w:tcW w:w="1256" w:type="dxa"/>
            <w:vAlign w:val="center"/>
          </w:tcPr>
          <w:p w14:paraId="7470C118" w14:textId="54C6C6C3" w:rsidR="00070566" w:rsidRPr="004E4DDE" w:rsidRDefault="00070566" w:rsidP="00DC398A">
            <w:pPr>
              <w:tabs>
                <w:tab w:val="center" w:pos="4844"/>
                <w:tab w:val="right" w:pos="9689"/>
              </w:tabs>
              <w:jc w:val="center"/>
              <w:rPr>
                <w:szCs w:val="24"/>
              </w:rPr>
            </w:pPr>
            <w:r w:rsidRPr="004E4DDE">
              <w:rPr>
                <w:szCs w:val="24"/>
              </w:rPr>
              <w:t>Post</w:t>
            </w:r>
            <w:r w:rsidR="00D105C2">
              <w:rPr>
                <w:szCs w:val="24"/>
              </w:rPr>
              <w:t>-</w:t>
            </w:r>
            <w:r w:rsidRPr="004E4DDE">
              <w:rPr>
                <w:szCs w:val="24"/>
              </w:rPr>
              <w:t>test</w:t>
            </w:r>
          </w:p>
        </w:tc>
        <w:tc>
          <w:tcPr>
            <w:tcW w:w="986" w:type="dxa"/>
            <w:vAlign w:val="center"/>
          </w:tcPr>
          <w:p w14:paraId="24ACB972" w14:textId="77777777" w:rsidR="00070566" w:rsidRPr="004E4DDE" w:rsidRDefault="00070566" w:rsidP="00DC398A">
            <w:pPr>
              <w:tabs>
                <w:tab w:val="center" w:pos="4844"/>
                <w:tab w:val="right" w:pos="9689"/>
              </w:tabs>
              <w:jc w:val="center"/>
              <w:rPr>
                <w:szCs w:val="24"/>
              </w:rPr>
            </w:pPr>
            <w:r w:rsidRPr="004E4DDE">
              <w:rPr>
                <w:szCs w:val="24"/>
              </w:rPr>
              <w:t>Difference</w:t>
            </w:r>
          </w:p>
        </w:tc>
      </w:tr>
      <w:tr w:rsidR="00070566" w:rsidRPr="004E4DDE" w14:paraId="51B8595D" w14:textId="77777777" w:rsidTr="00DC398A">
        <w:trPr>
          <w:trHeight w:val="352"/>
        </w:trPr>
        <w:tc>
          <w:tcPr>
            <w:tcW w:w="3060" w:type="dxa"/>
            <w:vAlign w:val="center"/>
          </w:tcPr>
          <w:p w14:paraId="39C5CFC6" w14:textId="77777777" w:rsidR="00070566" w:rsidRPr="004E4DDE" w:rsidRDefault="00070566" w:rsidP="00DC398A">
            <w:pPr>
              <w:tabs>
                <w:tab w:val="center" w:pos="4844"/>
                <w:tab w:val="right" w:pos="9689"/>
              </w:tabs>
              <w:rPr>
                <w:b/>
                <w:bCs/>
                <w:szCs w:val="24"/>
              </w:rPr>
            </w:pPr>
            <w:r w:rsidRPr="004E4DDE">
              <w:rPr>
                <w:b/>
                <w:bCs/>
                <w:szCs w:val="24"/>
              </w:rPr>
              <w:t xml:space="preserve">Heart Rate - </w:t>
            </w:r>
            <w:r w:rsidRPr="004E4DDE">
              <w:rPr>
                <w:b/>
                <w:bCs/>
                <w:i/>
                <w:iCs/>
                <w:szCs w:val="24"/>
              </w:rPr>
              <w:t>supine</w:t>
            </w:r>
          </w:p>
        </w:tc>
        <w:tc>
          <w:tcPr>
            <w:tcW w:w="1088" w:type="dxa"/>
            <w:vAlign w:val="center"/>
          </w:tcPr>
          <w:p w14:paraId="74C0B685" w14:textId="77777777" w:rsidR="00070566" w:rsidRPr="004E4DDE" w:rsidRDefault="00070566" w:rsidP="00DC398A">
            <w:pPr>
              <w:tabs>
                <w:tab w:val="center" w:pos="4844"/>
                <w:tab w:val="right" w:pos="9689"/>
              </w:tabs>
              <w:jc w:val="center"/>
              <w:rPr>
                <w:szCs w:val="24"/>
              </w:rPr>
            </w:pPr>
            <w:r w:rsidRPr="004E4DDE">
              <w:rPr>
                <w:szCs w:val="24"/>
              </w:rPr>
              <w:t>64</w:t>
            </w:r>
          </w:p>
        </w:tc>
        <w:tc>
          <w:tcPr>
            <w:tcW w:w="1256" w:type="dxa"/>
            <w:vAlign w:val="center"/>
          </w:tcPr>
          <w:p w14:paraId="2026F31F" w14:textId="77777777" w:rsidR="00070566" w:rsidRPr="004E4DDE" w:rsidRDefault="00070566" w:rsidP="00DC398A">
            <w:pPr>
              <w:tabs>
                <w:tab w:val="center" w:pos="4844"/>
                <w:tab w:val="right" w:pos="9689"/>
              </w:tabs>
              <w:jc w:val="center"/>
              <w:rPr>
                <w:szCs w:val="24"/>
              </w:rPr>
            </w:pPr>
            <w:r w:rsidRPr="004E4DDE">
              <w:rPr>
                <w:szCs w:val="24"/>
              </w:rPr>
              <w:t>60</w:t>
            </w:r>
          </w:p>
        </w:tc>
        <w:tc>
          <w:tcPr>
            <w:tcW w:w="986" w:type="dxa"/>
            <w:vAlign w:val="center"/>
          </w:tcPr>
          <w:p w14:paraId="1149A7D5" w14:textId="77777777" w:rsidR="00070566" w:rsidRPr="004E4DDE" w:rsidRDefault="00070566" w:rsidP="00DC398A">
            <w:pPr>
              <w:tabs>
                <w:tab w:val="center" w:pos="4844"/>
                <w:tab w:val="right" w:pos="9689"/>
              </w:tabs>
              <w:jc w:val="center"/>
              <w:rPr>
                <w:szCs w:val="24"/>
              </w:rPr>
            </w:pPr>
            <w:r w:rsidRPr="004E4DDE">
              <w:rPr>
                <w:szCs w:val="24"/>
              </w:rPr>
              <w:t>NS</w:t>
            </w:r>
          </w:p>
        </w:tc>
      </w:tr>
      <w:tr w:rsidR="00070566" w:rsidRPr="004E4DDE" w14:paraId="33BF4263" w14:textId="77777777" w:rsidTr="00DC398A">
        <w:trPr>
          <w:trHeight w:val="352"/>
        </w:trPr>
        <w:tc>
          <w:tcPr>
            <w:tcW w:w="3060" w:type="dxa"/>
            <w:vAlign w:val="center"/>
          </w:tcPr>
          <w:p w14:paraId="28492D76" w14:textId="77777777" w:rsidR="00070566" w:rsidRPr="004E4DDE" w:rsidRDefault="00070566" w:rsidP="00DC398A">
            <w:pPr>
              <w:tabs>
                <w:tab w:val="center" w:pos="4844"/>
                <w:tab w:val="right" w:pos="9689"/>
              </w:tabs>
              <w:rPr>
                <w:b/>
                <w:bCs/>
                <w:szCs w:val="24"/>
              </w:rPr>
            </w:pPr>
            <w:r w:rsidRPr="004E4DDE">
              <w:rPr>
                <w:b/>
                <w:bCs/>
                <w:szCs w:val="24"/>
              </w:rPr>
              <w:t xml:space="preserve">Heart Rate - </w:t>
            </w:r>
            <w:r w:rsidRPr="004E4DDE">
              <w:rPr>
                <w:b/>
                <w:bCs/>
                <w:i/>
                <w:iCs/>
                <w:szCs w:val="24"/>
              </w:rPr>
              <w:t>upright</w:t>
            </w:r>
          </w:p>
        </w:tc>
        <w:tc>
          <w:tcPr>
            <w:tcW w:w="1088" w:type="dxa"/>
            <w:vAlign w:val="center"/>
          </w:tcPr>
          <w:p w14:paraId="1A61D831" w14:textId="77777777" w:rsidR="00070566" w:rsidRPr="004E4DDE" w:rsidRDefault="00070566" w:rsidP="00DC398A">
            <w:pPr>
              <w:tabs>
                <w:tab w:val="center" w:pos="4844"/>
                <w:tab w:val="right" w:pos="9689"/>
              </w:tabs>
              <w:jc w:val="center"/>
              <w:rPr>
                <w:szCs w:val="24"/>
              </w:rPr>
            </w:pPr>
            <w:r w:rsidRPr="004E4DDE">
              <w:rPr>
                <w:szCs w:val="24"/>
              </w:rPr>
              <w:t>72</w:t>
            </w:r>
          </w:p>
        </w:tc>
        <w:tc>
          <w:tcPr>
            <w:tcW w:w="1256" w:type="dxa"/>
            <w:vAlign w:val="center"/>
          </w:tcPr>
          <w:p w14:paraId="36AF9EDA" w14:textId="77777777" w:rsidR="00070566" w:rsidRPr="004E4DDE" w:rsidRDefault="00070566" w:rsidP="00DC398A">
            <w:pPr>
              <w:jc w:val="center"/>
              <w:rPr>
                <w:szCs w:val="24"/>
              </w:rPr>
            </w:pPr>
            <w:r w:rsidRPr="004E4DDE">
              <w:rPr>
                <w:szCs w:val="24"/>
              </w:rPr>
              <w:t>68</w:t>
            </w:r>
          </w:p>
        </w:tc>
        <w:tc>
          <w:tcPr>
            <w:tcW w:w="986" w:type="dxa"/>
            <w:vAlign w:val="center"/>
          </w:tcPr>
          <w:p w14:paraId="0A6DDCE0" w14:textId="77777777" w:rsidR="00070566" w:rsidRPr="004E4DDE" w:rsidRDefault="00070566" w:rsidP="00DC398A">
            <w:pPr>
              <w:jc w:val="center"/>
              <w:rPr>
                <w:szCs w:val="24"/>
              </w:rPr>
            </w:pPr>
            <w:r w:rsidRPr="004E4DDE">
              <w:rPr>
                <w:szCs w:val="24"/>
              </w:rPr>
              <w:t>NS</w:t>
            </w:r>
          </w:p>
        </w:tc>
      </w:tr>
      <w:tr w:rsidR="00070566" w:rsidRPr="004E4DDE" w14:paraId="68E16EEE" w14:textId="77777777" w:rsidTr="00DC398A">
        <w:trPr>
          <w:trHeight w:val="352"/>
        </w:trPr>
        <w:tc>
          <w:tcPr>
            <w:tcW w:w="3060" w:type="dxa"/>
            <w:vAlign w:val="center"/>
          </w:tcPr>
          <w:p w14:paraId="4B628E9B" w14:textId="77777777" w:rsidR="00070566" w:rsidRPr="004E4DDE" w:rsidRDefault="00070566" w:rsidP="00DC398A">
            <w:pPr>
              <w:tabs>
                <w:tab w:val="center" w:pos="4844"/>
                <w:tab w:val="right" w:pos="9689"/>
              </w:tabs>
              <w:rPr>
                <w:b/>
                <w:bCs/>
                <w:szCs w:val="24"/>
              </w:rPr>
            </w:pPr>
            <w:r w:rsidRPr="004E4DDE">
              <w:rPr>
                <w:b/>
                <w:bCs/>
                <w:szCs w:val="24"/>
              </w:rPr>
              <w:t xml:space="preserve">Tension Index - </w:t>
            </w:r>
            <w:r w:rsidRPr="004E4DDE">
              <w:rPr>
                <w:b/>
                <w:bCs/>
                <w:i/>
                <w:iCs/>
                <w:szCs w:val="24"/>
              </w:rPr>
              <w:t>supine</w:t>
            </w:r>
          </w:p>
        </w:tc>
        <w:tc>
          <w:tcPr>
            <w:tcW w:w="1088" w:type="dxa"/>
            <w:vAlign w:val="center"/>
          </w:tcPr>
          <w:p w14:paraId="1F05A475" w14:textId="77777777" w:rsidR="00070566" w:rsidRPr="004E4DDE" w:rsidRDefault="00070566" w:rsidP="00DC398A">
            <w:pPr>
              <w:jc w:val="center"/>
              <w:rPr>
                <w:szCs w:val="24"/>
              </w:rPr>
            </w:pPr>
            <w:r w:rsidRPr="004E4DDE">
              <w:rPr>
                <w:szCs w:val="24"/>
              </w:rPr>
              <w:t>73</w:t>
            </w:r>
          </w:p>
        </w:tc>
        <w:tc>
          <w:tcPr>
            <w:tcW w:w="1256" w:type="dxa"/>
            <w:vAlign w:val="center"/>
          </w:tcPr>
          <w:p w14:paraId="3682CF4E" w14:textId="77777777" w:rsidR="00070566" w:rsidRPr="004E4DDE" w:rsidRDefault="00070566" w:rsidP="00DC398A">
            <w:pPr>
              <w:jc w:val="center"/>
              <w:rPr>
                <w:szCs w:val="24"/>
              </w:rPr>
            </w:pPr>
            <w:r w:rsidRPr="004E4DDE">
              <w:rPr>
                <w:szCs w:val="24"/>
              </w:rPr>
              <w:t>172</w:t>
            </w:r>
          </w:p>
        </w:tc>
        <w:tc>
          <w:tcPr>
            <w:tcW w:w="986" w:type="dxa"/>
            <w:vAlign w:val="center"/>
          </w:tcPr>
          <w:p w14:paraId="5357C305" w14:textId="77777777" w:rsidR="00070566" w:rsidRPr="004E4DDE" w:rsidRDefault="00070566" w:rsidP="00DC398A">
            <w:pPr>
              <w:jc w:val="center"/>
              <w:rPr>
                <w:b/>
                <w:bCs/>
                <w:szCs w:val="24"/>
              </w:rPr>
            </w:pPr>
            <w:r w:rsidRPr="004E4DDE">
              <w:rPr>
                <w:b/>
                <w:bCs/>
                <w:szCs w:val="24"/>
              </w:rPr>
              <w:t>+99/VS</w:t>
            </w:r>
          </w:p>
        </w:tc>
      </w:tr>
      <w:tr w:rsidR="00070566" w:rsidRPr="004E4DDE" w14:paraId="3DCC9DB0" w14:textId="77777777" w:rsidTr="00DC398A">
        <w:trPr>
          <w:trHeight w:val="352"/>
        </w:trPr>
        <w:tc>
          <w:tcPr>
            <w:tcW w:w="3060" w:type="dxa"/>
            <w:vAlign w:val="center"/>
          </w:tcPr>
          <w:p w14:paraId="2B6991AE" w14:textId="77777777" w:rsidR="00070566" w:rsidRPr="004E4DDE" w:rsidRDefault="00070566" w:rsidP="00DC398A">
            <w:pPr>
              <w:tabs>
                <w:tab w:val="center" w:pos="4844"/>
                <w:tab w:val="right" w:pos="9689"/>
              </w:tabs>
              <w:rPr>
                <w:b/>
                <w:bCs/>
                <w:szCs w:val="24"/>
              </w:rPr>
            </w:pPr>
            <w:r w:rsidRPr="004E4DDE">
              <w:rPr>
                <w:b/>
                <w:bCs/>
                <w:szCs w:val="24"/>
              </w:rPr>
              <w:t xml:space="preserve">Tension Index - </w:t>
            </w:r>
            <w:r w:rsidRPr="004E4DDE">
              <w:rPr>
                <w:b/>
                <w:bCs/>
                <w:i/>
                <w:iCs/>
                <w:szCs w:val="24"/>
              </w:rPr>
              <w:t>upright</w:t>
            </w:r>
          </w:p>
        </w:tc>
        <w:tc>
          <w:tcPr>
            <w:tcW w:w="1088" w:type="dxa"/>
            <w:vAlign w:val="center"/>
          </w:tcPr>
          <w:p w14:paraId="0C06854C" w14:textId="77777777" w:rsidR="00070566" w:rsidRPr="004E4DDE" w:rsidRDefault="00070566" w:rsidP="00DC398A">
            <w:pPr>
              <w:jc w:val="center"/>
              <w:rPr>
                <w:szCs w:val="24"/>
              </w:rPr>
            </w:pPr>
            <w:r w:rsidRPr="004E4DDE">
              <w:rPr>
                <w:szCs w:val="24"/>
              </w:rPr>
              <w:t>115</w:t>
            </w:r>
          </w:p>
        </w:tc>
        <w:tc>
          <w:tcPr>
            <w:tcW w:w="1256" w:type="dxa"/>
            <w:vAlign w:val="center"/>
          </w:tcPr>
          <w:p w14:paraId="71347A37" w14:textId="77777777" w:rsidR="00070566" w:rsidRPr="004E4DDE" w:rsidRDefault="00070566" w:rsidP="00DC398A">
            <w:pPr>
              <w:jc w:val="center"/>
              <w:rPr>
                <w:szCs w:val="24"/>
              </w:rPr>
            </w:pPr>
            <w:r w:rsidRPr="004E4DDE">
              <w:rPr>
                <w:szCs w:val="24"/>
              </w:rPr>
              <w:t>134</w:t>
            </w:r>
          </w:p>
        </w:tc>
        <w:tc>
          <w:tcPr>
            <w:tcW w:w="986" w:type="dxa"/>
            <w:vAlign w:val="center"/>
          </w:tcPr>
          <w:p w14:paraId="0541865F" w14:textId="77777777" w:rsidR="00070566" w:rsidRPr="004E4DDE" w:rsidRDefault="00070566" w:rsidP="00DC398A">
            <w:pPr>
              <w:jc w:val="center"/>
              <w:rPr>
                <w:b/>
                <w:bCs/>
                <w:szCs w:val="24"/>
              </w:rPr>
            </w:pPr>
            <w:r w:rsidRPr="004E4DDE">
              <w:rPr>
                <w:b/>
                <w:bCs/>
                <w:szCs w:val="24"/>
              </w:rPr>
              <w:t>+19</w:t>
            </w:r>
          </w:p>
        </w:tc>
      </w:tr>
      <w:tr w:rsidR="00070566" w:rsidRPr="004E4DDE" w14:paraId="4373627E" w14:textId="77777777" w:rsidTr="00DC398A">
        <w:trPr>
          <w:trHeight w:val="352"/>
        </w:trPr>
        <w:tc>
          <w:tcPr>
            <w:tcW w:w="3060" w:type="dxa"/>
            <w:vAlign w:val="center"/>
          </w:tcPr>
          <w:p w14:paraId="6DCA4519" w14:textId="77777777" w:rsidR="00070566" w:rsidRPr="004E4DDE" w:rsidRDefault="00070566" w:rsidP="00DC398A">
            <w:pPr>
              <w:tabs>
                <w:tab w:val="center" w:pos="4844"/>
                <w:tab w:val="right" w:pos="9689"/>
              </w:tabs>
              <w:rPr>
                <w:b/>
                <w:bCs/>
                <w:szCs w:val="24"/>
              </w:rPr>
            </w:pPr>
            <w:r w:rsidRPr="004E4DDE">
              <w:rPr>
                <w:b/>
                <w:bCs/>
                <w:szCs w:val="24"/>
              </w:rPr>
              <w:t>Optimum Variability (POV)</w:t>
            </w:r>
            <w:r w:rsidRPr="004E4DDE">
              <w:rPr>
                <w:szCs w:val="24"/>
              </w:rPr>
              <w:t xml:space="preserve"> - </w:t>
            </w:r>
            <w:r w:rsidRPr="004E4DDE">
              <w:rPr>
                <w:i/>
                <w:iCs/>
                <w:szCs w:val="24"/>
              </w:rPr>
              <w:t>supine</w:t>
            </w:r>
          </w:p>
        </w:tc>
        <w:tc>
          <w:tcPr>
            <w:tcW w:w="1088" w:type="dxa"/>
            <w:vAlign w:val="center"/>
          </w:tcPr>
          <w:p w14:paraId="03C9B9F6" w14:textId="77777777" w:rsidR="00070566" w:rsidRPr="004E4DDE" w:rsidRDefault="00070566" w:rsidP="00DC398A">
            <w:pPr>
              <w:jc w:val="center"/>
              <w:rPr>
                <w:szCs w:val="24"/>
              </w:rPr>
            </w:pPr>
            <w:r w:rsidRPr="004E4DDE">
              <w:rPr>
                <w:szCs w:val="24"/>
              </w:rPr>
              <w:t>25</w:t>
            </w:r>
          </w:p>
        </w:tc>
        <w:tc>
          <w:tcPr>
            <w:tcW w:w="1256" w:type="dxa"/>
            <w:vAlign w:val="center"/>
          </w:tcPr>
          <w:p w14:paraId="6CEFB8CE" w14:textId="77777777" w:rsidR="00070566" w:rsidRPr="004E4DDE" w:rsidRDefault="00070566" w:rsidP="00DC398A">
            <w:pPr>
              <w:jc w:val="center"/>
              <w:rPr>
                <w:szCs w:val="24"/>
              </w:rPr>
            </w:pPr>
            <w:r w:rsidRPr="004E4DDE">
              <w:rPr>
                <w:szCs w:val="24"/>
              </w:rPr>
              <w:t>24</w:t>
            </w:r>
          </w:p>
        </w:tc>
        <w:tc>
          <w:tcPr>
            <w:tcW w:w="986" w:type="dxa"/>
            <w:vAlign w:val="center"/>
          </w:tcPr>
          <w:p w14:paraId="439197A5" w14:textId="77777777" w:rsidR="00070566" w:rsidRPr="004E4DDE" w:rsidRDefault="00070566" w:rsidP="00DC398A">
            <w:pPr>
              <w:jc w:val="center"/>
              <w:rPr>
                <w:szCs w:val="24"/>
              </w:rPr>
            </w:pPr>
            <w:r w:rsidRPr="004E4DDE">
              <w:rPr>
                <w:szCs w:val="24"/>
              </w:rPr>
              <w:t>NS</w:t>
            </w:r>
          </w:p>
        </w:tc>
      </w:tr>
      <w:tr w:rsidR="00070566" w:rsidRPr="004E4DDE" w14:paraId="47018781" w14:textId="77777777" w:rsidTr="00DC398A">
        <w:trPr>
          <w:trHeight w:val="352"/>
        </w:trPr>
        <w:tc>
          <w:tcPr>
            <w:tcW w:w="3060" w:type="dxa"/>
            <w:vAlign w:val="center"/>
          </w:tcPr>
          <w:p w14:paraId="3C96558A" w14:textId="77777777" w:rsidR="00070566" w:rsidRPr="004E4DDE" w:rsidRDefault="00070566" w:rsidP="00DC398A">
            <w:pPr>
              <w:tabs>
                <w:tab w:val="center" w:pos="4844"/>
                <w:tab w:val="right" w:pos="9689"/>
              </w:tabs>
              <w:rPr>
                <w:b/>
                <w:bCs/>
                <w:spacing w:val="-4"/>
                <w:szCs w:val="24"/>
              </w:rPr>
            </w:pPr>
            <w:r w:rsidRPr="004E4DDE">
              <w:rPr>
                <w:b/>
                <w:bCs/>
                <w:spacing w:val="-4"/>
                <w:szCs w:val="24"/>
              </w:rPr>
              <w:lastRenderedPageBreak/>
              <w:t xml:space="preserve">Optimum Variability (POV) </w:t>
            </w:r>
            <w:r w:rsidRPr="004E4DDE">
              <w:rPr>
                <w:spacing w:val="-4"/>
                <w:szCs w:val="24"/>
              </w:rPr>
              <w:t xml:space="preserve">- </w:t>
            </w:r>
            <w:r w:rsidRPr="004E4DDE">
              <w:rPr>
                <w:i/>
                <w:iCs/>
                <w:spacing w:val="-4"/>
                <w:szCs w:val="24"/>
              </w:rPr>
              <w:t>upright</w:t>
            </w:r>
          </w:p>
        </w:tc>
        <w:tc>
          <w:tcPr>
            <w:tcW w:w="1088" w:type="dxa"/>
            <w:vAlign w:val="center"/>
          </w:tcPr>
          <w:p w14:paraId="6E5C59D5" w14:textId="77777777" w:rsidR="00070566" w:rsidRPr="004E4DDE" w:rsidRDefault="00070566" w:rsidP="00DC398A">
            <w:pPr>
              <w:jc w:val="center"/>
              <w:rPr>
                <w:szCs w:val="24"/>
              </w:rPr>
            </w:pPr>
            <w:r w:rsidRPr="004E4DDE">
              <w:rPr>
                <w:szCs w:val="24"/>
              </w:rPr>
              <w:t>14</w:t>
            </w:r>
          </w:p>
        </w:tc>
        <w:tc>
          <w:tcPr>
            <w:tcW w:w="1256" w:type="dxa"/>
            <w:vAlign w:val="center"/>
          </w:tcPr>
          <w:p w14:paraId="67EF4440" w14:textId="77777777" w:rsidR="00070566" w:rsidRPr="004E4DDE" w:rsidRDefault="00070566" w:rsidP="00DC398A">
            <w:pPr>
              <w:jc w:val="center"/>
              <w:rPr>
                <w:szCs w:val="24"/>
              </w:rPr>
            </w:pPr>
            <w:r w:rsidRPr="004E4DDE">
              <w:rPr>
                <w:szCs w:val="24"/>
              </w:rPr>
              <w:t>29</w:t>
            </w:r>
          </w:p>
        </w:tc>
        <w:tc>
          <w:tcPr>
            <w:tcW w:w="986" w:type="dxa"/>
            <w:vAlign w:val="center"/>
          </w:tcPr>
          <w:p w14:paraId="611A3F76" w14:textId="77777777" w:rsidR="00070566" w:rsidRPr="004E4DDE" w:rsidRDefault="00070566" w:rsidP="00DC398A">
            <w:pPr>
              <w:jc w:val="center"/>
              <w:rPr>
                <w:b/>
                <w:bCs/>
                <w:szCs w:val="24"/>
              </w:rPr>
            </w:pPr>
            <w:r w:rsidRPr="004E4DDE">
              <w:rPr>
                <w:b/>
                <w:bCs/>
                <w:szCs w:val="24"/>
              </w:rPr>
              <w:t>+15/VS</w:t>
            </w:r>
          </w:p>
        </w:tc>
      </w:tr>
      <w:tr w:rsidR="00070566" w:rsidRPr="004E4DDE" w14:paraId="3AFE8DDC" w14:textId="77777777" w:rsidTr="00DC398A">
        <w:trPr>
          <w:trHeight w:val="352"/>
        </w:trPr>
        <w:tc>
          <w:tcPr>
            <w:tcW w:w="3060" w:type="dxa"/>
            <w:vAlign w:val="center"/>
          </w:tcPr>
          <w:p w14:paraId="20B84073" w14:textId="77777777" w:rsidR="00070566" w:rsidRPr="004E4DDE" w:rsidRDefault="00070566" w:rsidP="00DC398A">
            <w:pPr>
              <w:tabs>
                <w:tab w:val="center" w:pos="4844"/>
                <w:tab w:val="right" w:pos="9689"/>
              </w:tabs>
              <w:rPr>
                <w:szCs w:val="24"/>
              </w:rPr>
            </w:pPr>
            <w:r w:rsidRPr="004E4DDE">
              <w:rPr>
                <w:szCs w:val="24"/>
              </w:rPr>
              <w:t>CHMR</w:t>
            </w:r>
          </w:p>
        </w:tc>
        <w:tc>
          <w:tcPr>
            <w:tcW w:w="1088" w:type="dxa"/>
            <w:vAlign w:val="center"/>
          </w:tcPr>
          <w:p w14:paraId="578D346C" w14:textId="77777777" w:rsidR="00070566" w:rsidRPr="004E4DDE" w:rsidRDefault="00070566" w:rsidP="00DC398A">
            <w:pPr>
              <w:jc w:val="center"/>
              <w:rPr>
                <w:szCs w:val="24"/>
              </w:rPr>
            </w:pPr>
            <w:r w:rsidRPr="004E4DDE">
              <w:rPr>
                <w:szCs w:val="24"/>
              </w:rPr>
              <w:t>.64</w:t>
            </w:r>
          </w:p>
        </w:tc>
        <w:tc>
          <w:tcPr>
            <w:tcW w:w="1256" w:type="dxa"/>
            <w:vAlign w:val="center"/>
          </w:tcPr>
          <w:p w14:paraId="5F20F95C" w14:textId="77777777" w:rsidR="00070566" w:rsidRPr="004E4DDE" w:rsidRDefault="00070566" w:rsidP="00DC398A">
            <w:pPr>
              <w:jc w:val="center"/>
              <w:rPr>
                <w:szCs w:val="24"/>
              </w:rPr>
            </w:pPr>
            <w:r w:rsidRPr="004E4DDE">
              <w:rPr>
                <w:szCs w:val="24"/>
              </w:rPr>
              <w:t>.58</w:t>
            </w:r>
          </w:p>
        </w:tc>
        <w:tc>
          <w:tcPr>
            <w:tcW w:w="986" w:type="dxa"/>
            <w:vAlign w:val="center"/>
          </w:tcPr>
          <w:p w14:paraId="0F0B2E5E" w14:textId="77777777" w:rsidR="00070566" w:rsidRPr="004E4DDE" w:rsidRDefault="00070566" w:rsidP="00DC398A">
            <w:pPr>
              <w:jc w:val="center"/>
              <w:rPr>
                <w:b/>
                <w:bCs/>
                <w:szCs w:val="24"/>
              </w:rPr>
            </w:pPr>
            <w:r w:rsidRPr="004E4DDE">
              <w:rPr>
                <w:b/>
                <w:bCs/>
                <w:szCs w:val="24"/>
              </w:rPr>
              <w:t>+6</w:t>
            </w:r>
          </w:p>
        </w:tc>
      </w:tr>
      <w:tr w:rsidR="00070566" w:rsidRPr="004E4DDE" w14:paraId="7B57446D" w14:textId="77777777" w:rsidTr="00DC398A">
        <w:trPr>
          <w:trHeight w:val="352"/>
        </w:trPr>
        <w:tc>
          <w:tcPr>
            <w:tcW w:w="3060" w:type="dxa"/>
            <w:vAlign w:val="center"/>
          </w:tcPr>
          <w:p w14:paraId="52951639" w14:textId="77777777" w:rsidR="00070566" w:rsidRPr="004E4DDE" w:rsidRDefault="00070566" w:rsidP="00DC398A">
            <w:pPr>
              <w:tabs>
                <w:tab w:val="center" w:pos="4844"/>
                <w:tab w:val="right" w:pos="9689"/>
              </w:tabs>
              <w:rPr>
                <w:szCs w:val="24"/>
              </w:rPr>
            </w:pPr>
            <w:r w:rsidRPr="004E4DDE">
              <w:rPr>
                <w:szCs w:val="24"/>
              </w:rPr>
              <w:t>Vascular Compliance</w:t>
            </w:r>
          </w:p>
        </w:tc>
        <w:tc>
          <w:tcPr>
            <w:tcW w:w="1088" w:type="dxa"/>
            <w:vAlign w:val="center"/>
          </w:tcPr>
          <w:p w14:paraId="3C8278BA" w14:textId="77777777" w:rsidR="00070566" w:rsidRPr="004E4DDE" w:rsidRDefault="00070566" w:rsidP="00DC398A">
            <w:pPr>
              <w:jc w:val="center"/>
              <w:rPr>
                <w:szCs w:val="24"/>
              </w:rPr>
            </w:pPr>
            <w:r w:rsidRPr="004E4DDE">
              <w:rPr>
                <w:szCs w:val="24"/>
              </w:rPr>
              <w:t>.65</w:t>
            </w:r>
          </w:p>
        </w:tc>
        <w:tc>
          <w:tcPr>
            <w:tcW w:w="1256" w:type="dxa"/>
            <w:vAlign w:val="center"/>
          </w:tcPr>
          <w:p w14:paraId="745E403F" w14:textId="77777777" w:rsidR="00070566" w:rsidRPr="004E4DDE" w:rsidRDefault="00070566" w:rsidP="00DC398A">
            <w:pPr>
              <w:jc w:val="center"/>
              <w:rPr>
                <w:szCs w:val="24"/>
              </w:rPr>
            </w:pPr>
            <w:r w:rsidRPr="004E4DDE">
              <w:rPr>
                <w:szCs w:val="24"/>
              </w:rPr>
              <w:t>.65</w:t>
            </w:r>
          </w:p>
        </w:tc>
        <w:tc>
          <w:tcPr>
            <w:tcW w:w="986" w:type="dxa"/>
            <w:vAlign w:val="center"/>
          </w:tcPr>
          <w:p w14:paraId="5ED3B86E" w14:textId="77777777" w:rsidR="00070566" w:rsidRPr="004E4DDE" w:rsidRDefault="00070566" w:rsidP="00DC398A">
            <w:pPr>
              <w:jc w:val="center"/>
              <w:rPr>
                <w:szCs w:val="24"/>
              </w:rPr>
            </w:pPr>
            <w:r w:rsidRPr="004E4DDE">
              <w:rPr>
                <w:szCs w:val="24"/>
              </w:rPr>
              <w:t>NC</w:t>
            </w:r>
          </w:p>
        </w:tc>
      </w:tr>
      <w:tr w:rsidR="00070566" w:rsidRPr="004E4DDE" w14:paraId="29ACD589" w14:textId="77777777" w:rsidTr="00DC398A">
        <w:trPr>
          <w:trHeight w:val="352"/>
        </w:trPr>
        <w:tc>
          <w:tcPr>
            <w:tcW w:w="3060" w:type="dxa"/>
            <w:vAlign w:val="center"/>
          </w:tcPr>
          <w:p w14:paraId="5DE8FC16" w14:textId="77777777" w:rsidR="00070566" w:rsidRPr="004E4DDE" w:rsidRDefault="00070566" w:rsidP="00DC398A">
            <w:pPr>
              <w:tabs>
                <w:tab w:val="center" w:pos="4844"/>
                <w:tab w:val="right" w:pos="9689"/>
              </w:tabs>
              <w:rPr>
                <w:b/>
                <w:bCs/>
                <w:szCs w:val="24"/>
              </w:rPr>
            </w:pPr>
            <w:r w:rsidRPr="004E4DDE">
              <w:rPr>
                <w:b/>
                <w:bCs/>
                <w:szCs w:val="24"/>
              </w:rPr>
              <w:t>Current Physical Fitness</w:t>
            </w:r>
          </w:p>
        </w:tc>
        <w:tc>
          <w:tcPr>
            <w:tcW w:w="1088" w:type="dxa"/>
            <w:vAlign w:val="center"/>
          </w:tcPr>
          <w:p w14:paraId="4E1BC6D0" w14:textId="77777777" w:rsidR="00070566" w:rsidRPr="004E4DDE" w:rsidRDefault="00070566" w:rsidP="00DC398A">
            <w:pPr>
              <w:jc w:val="center"/>
              <w:rPr>
                <w:szCs w:val="24"/>
              </w:rPr>
            </w:pPr>
            <w:r w:rsidRPr="004E4DDE">
              <w:rPr>
                <w:szCs w:val="24"/>
              </w:rPr>
              <w:t>5.3</w:t>
            </w:r>
          </w:p>
        </w:tc>
        <w:tc>
          <w:tcPr>
            <w:tcW w:w="1256" w:type="dxa"/>
            <w:vAlign w:val="center"/>
          </w:tcPr>
          <w:p w14:paraId="1AA6E5D8" w14:textId="77777777" w:rsidR="00070566" w:rsidRPr="004E4DDE" w:rsidRDefault="00070566" w:rsidP="00DC398A">
            <w:pPr>
              <w:jc w:val="center"/>
              <w:rPr>
                <w:szCs w:val="24"/>
              </w:rPr>
            </w:pPr>
            <w:r w:rsidRPr="004E4DDE">
              <w:rPr>
                <w:szCs w:val="24"/>
              </w:rPr>
              <w:t>6.3</w:t>
            </w:r>
          </w:p>
        </w:tc>
        <w:tc>
          <w:tcPr>
            <w:tcW w:w="986" w:type="dxa"/>
            <w:vAlign w:val="center"/>
          </w:tcPr>
          <w:p w14:paraId="0FCC3F80" w14:textId="77777777" w:rsidR="00070566" w:rsidRPr="004E4DDE" w:rsidRDefault="00070566" w:rsidP="00DC398A">
            <w:pPr>
              <w:jc w:val="center"/>
              <w:rPr>
                <w:szCs w:val="24"/>
              </w:rPr>
            </w:pPr>
            <w:r w:rsidRPr="004E4DDE">
              <w:rPr>
                <w:szCs w:val="24"/>
              </w:rPr>
              <w:t>NS</w:t>
            </w:r>
          </w:p>
        </w:tc>
      </w:tr>
      <w:tr w:rsidR="00070566" w:rsidRPr="004E4DDE" w14:paraId="2F29AAC6" w14:textId="77777777" w:rsidTr="00DC398A">
        <w:trPr>
          <w:trHeight w:val="352"/>
        </w:trPr>
        <w:tc>
          <w:tcPr>
            <w:tcW w:w="3060" w:type="dxa"/>
            <w:vAlign w:val="center"/>
          </w:tcPr>
          <w:p w14:paraId="6688BFE9" w14:textId="77777777" w:rsidR="00070566" w:rsidRPr="004E4DDE" w:rsidRDefault="00070566" w:rsidP="00DC398A">
            <w:pPr>
              <w:tabs>
                <w:tab w:val="center" w:pos="4844"/>
                <w:tab w:val="right" w:pos="9689"/>
              </w:tabs>
              <w:rPr>
                <w:szCs w:val="24"/>
              </w:rPr>
            </w:pPr>
            <w:r w:rsidRPr="004E4DDE">
              <w:rPr>
                <w:szCs w:val="24"/>
              </w:rPr>
              <w:t>Adrenal Response</w:t>
            </w:r>
          </w:p>
        </w:tc>
        <w:tc>
          <w:tcPr>
            <w:tcW w:w="1088" w:type="dxa"/>
            <w:vAlign w:val="center"/>
          </w:tcPr>
          <w:p w14:paraId="27373100" w14:textId="77777777" w:rsidR="00070566" w:rsidRPr="004E4DDE" w:rsidRDefault="00070566" w:rsidP="00DC398A">
            <w:pPr>
              <w:jc w:val="center"/>
              <w:rPr>
                <w:szCs w:val="24"/>
              </w:rPr>
            </w:pPr>
            <w:r w:rsidRPr="004E4DDE">
              <w:rPr>
                <w:szCs w:val="24"/>
              </w:rPr>
              <w:t>--</w:t>
            </w:r>
          </w:p>
        </w:tc>
        <w:tc>
          <w:tcPr>
            <w:tcW w:w="1256" w:type="dxa"/>
            <w:vAlign w:val="center"/>
          </w:tcPr>
          <w:p w14:paraId="0B5FA14C" w14:textId="77777777" w:rsidR="00070566" w:rsidRPr="004E4DDE" w:rsidRDefault="00070566" w:rsidP="00DC398A">
            <w:pPr>
              <w:jc w:val="center"/>
              <w:rPr>
                <w:szCs w:val="24"/>
              </w:rPr>
            </w:pPr>
            <w:r w:rsidRPr="004E4DDE">
              <w:rPr>
                <w:szCs w:val="24"/>
              </w:rPr>
              <w:t>--</w:t>
            </w:r>
          </w:p>
        </w:tc>
        <w:tc>
          <w:tcPr>
            <w:tcW w:w="986" w:type="dxa"/>
            <w:vAlign w:val="center"/>
          </w:tcPr>
          <w:p w14:paraId="6EBBA158" w14:textId="77777777" w:rsidR="00070566" w:rsidRPr="004E4DDE" w:rsidRDefault="00070566" w:rsidP="00DC398A">
            <w:pPr>
              <w:jc w:val="center"/>
              <w:rPr>
                <w:szCs w:val="24"/>
              </w:rPr>
            </w:pPr>
            <w:r w:rsidRPr="004E4DDE">
              <w:rPr>
                <w:szCs w:val="24"/>
              </w:rPr>
              <w:t>--</w:t>
            </w:r>
          </w:p>
        </w:tc>
      </w:tr>
      <w:tr w:rsidR="00070566" w:rsidRPr="004E4DDE" w14:paraId="586AE4E2" w14:textId="77777777" w:rsidTr="00DC398A">
        <w:trPr>
          <w:trHeight w:val="352"/>
        </w:trPr>
        <w:tc>
          <w:tcPr>
            <w:tcW w:w="3060" w:type="dxa"/>
            <w:vAlign w:val="center"/>
          </w:tcPr>
          <w:p w14:paraId="6C8946DE" w14:textId="77777777" w:rsidR="00070566" w:rsidRPr="004E4DDE" w:rsidRDefault="00070566" w:rsidP="00DC398A">
            <w:pPr>
              <w:tabs>
                <w:tab w:val="center" w:pos="4844"/>
                <w:tab w:val="right" w:pos="9689"/>
              </w:tabs>
              <w:rPr>
                <w:b/>
                <w:bCs/>
                <w:szCs w:val="24"/>
              </w:rPr>
            </w:pPr>
            <w:r w:rsidRPr="004E4DDE">
              <w:rPr>
                <w:b/>
                <w:bCs/>
                <w:szCs w:val="24"/>
              </w:rPr>
              <w:t>Parasympathetic</w:t>
            </w:r>
          </w:p>
        </w:tc>
        <w:tc>
          <w:tcPr>
            <w:tcW w:w="1088" w:type="dxa"/>
            <w:vAlign w:val="center"/>
          </w:tcPr>
          <w:p w14:paraId="6970A3CA" w14:textId="77777777" w:rsidR="00070566" w:rsidRPr="004E4DDE" w:rsidRDefault="00070566" w:rsidP="00DC398A">
            <w:pPr>
              <w:jc w:val="center"/>
              <w:rPr>
                <w:szCs w:val="24"/>
              </w:rPr>
            </w:pPr>
            <w:r w:rsidRPr="004E4DDE">
              <w:rPr>
                <w:szCs w:val="24"/>
              </w:rPr>
              <w:t>-.5</w:t>
            </w:r>
          </w:p>
        </w:tc>
        <w:tc>
          <w:tcPr>
            <w:tcW w:w="1256" w:type="dxa"/>
            <w:vAlign w:val="center"/>
          </w:tcPr>
          <w:p w14:paraId="21486104" w14:textId="77777777" w:rsidR="00070566" w:rsidRPr="004E4DDE" w:rsidRDefault="00070566" w:rsidP="00DC398A">
            <w:pPr>
              <w:jc w:val="center"/>
              <w:rPr>
                <w:szCs w:val="24"/>
              </w:rPr>
            </w:pPr>
            <w:r w:rsidRPr="004E4DDE">
              <w:rPr>
                <w:szCs w:val="24"/>
              </w:rPr>
              <w:t>-.5</w:t>
            </w:r>
          </w:p>
        </w:tc>
        <w:tc>
          <w:tcPr>
            <w:tcW w:w="986" w:type="dxa"/>
            <w:vAlign w:val="center"/>
          </w:tcPr>
          <w:p w14:paraId="70BE87C1" w14:textId="77777777" w:rsidR="00070566" w:rsidRPr="004E4DDE" w:rsidRDefault="00070566" w:rsidP="00DC398A">
            <w:pPr>
              <w:jc w:val="center"/>
              <w:rPr>
                <w:szCs w:val="24"/>
              </w:rPr>
            </w:pPr>
            <w:r w:rsidRPr="004E4DDE">
              <w:rPr>
                <w:szCs w:val="24"/>
              </w:rPr>
              <w:t>NC</w:t>
            </w:r>
          </w:p>
        </w:tc>
      </w:tr>
      <w:tr w:rsidR="00070566" w:rsidRPr="004E4DDE" w14:paraId="646CF360" w14:textId="77777777" w:rsidTr="00DC398A">
        <w:trPr>
          <w:trHeight w:val="233"/>
        </w:trPr>
        <w:tc>
          <w:tcPr>
            <w:tcW w:w="3060" w:type="dxa"/>
            <w:vAlign w:val="center"/>
          </w:tcPr>
          <w:p w14:paraId="17DB8FFD" w14:textId="77777777" w:rsidR="00070566" w:rsidRPr="004E4DDE" w:rsidRDefault="00070566" w:rsidP="00DC398A">
            <w:pPr>
              <w:tabs>
                <w:tab w:val="center" w:pos="4844"/>
                <w:tab w:val="right" w:pos="9689"/>
              </w:tabs>
              <w:rPr>
                <w:b/>
                <w:bCs/>
                <w:szCs w:val="24"/>
              </w:rPr>
            </w:pPr>
            <w:r w:rsidRPr="004E4DDE">
              <w:rPr>
                <w:b/>
                <w:bCs/>
                <w:szCs w:val="24"/>
              </w:rPr>
              <w:t>Sympathetic</w:t>
            </w:r>
          </w:p>
        </w:tc>
        <w:tc>
          <w:tcPr>
            <w:tcW w:w="1088" w:type="dxa"/>
            <w:vAlign w:val="center"/>
          </w:tcPr>
          <w:p w14:paraId="5D2FA73D" w14:textId="77777777" w:rsidR="00070566" w:rsidRPr="004E4DDE" w:rsidRDefault="00070566" w:rsidP="00DC398A">
            <w:pPr>
              <w:jc w:val="center"/>
              <w:rPr>
                <w:szCs w:val="24"/>
              </w:rPr>
            </w:pPr>
            <w:r w:rsidRPr="004E4DDE">
              <w:rPr>
                <w:szCs w:val="24"/>
              </w:rPr>
              <w:t>.5</w:t>
            </w:r>
          </w:p>
        </w:tc>
        <w:tc>
          <w:tcPr>
            <w:tcW w:w="1256" w:type="dxa"/>
            <w:vAlign w:val="center"/>
          </w:tcPr>
          <w:p w14:paraId="082FB032" w14:textId="77777777" w:rsidR="00070566" w:rsidRPr="004E4DDE" w:rsidRDefault="00070566" w:rsidP="00DC398A">
            <w:pPr>
              <w:jc w:val="center"/>
              <w:rPr>
                <w:szCs w:val="24"/>
              </w:rPr>
            </w:pPr>
            <w:r w:rsidRPr="004E4DDE">
              <w:rPr>
                <w:szCs w:val="24"/>
              </w:rPr>
              <w:t>.6</w:t>
            </w:r>
          </w:p>
        </w:tc>
        <w:tc>
          <w:tcPr>
            <w:tcW w:w="986" w:type="dxa"/>
            <w:vAlign w:val="center"/>
          </w:tcPr>
          <w:p w14:paraId="28872A42" w14:textId="77777777" w:rsidR="00070566" w:rsidRPr="004E4DDE" w:rsidRDefault="00070566" w:rsidP="00DC398A">
            <w:pPr>
              <w:jc w:val="center"/>
              <w:rPr>
                <w:szCs w:val="24"/>
              </w:rPr>
            </w:pPr>
            <w:r w:rsidRPr="004E4DDE">
              <w:rPr>
                <w:szCs w:val="24"/>
              </w:rPr>
              <w:t>NS</w:t>
            </w:r>
          </w:p>
        </w:tc>
      </w:tr>
      <w:tr w:rsidR="00070566" w:rsidRPr="004E4DDE" w14:paraId="60E0E319" w14:textId="77777777" w:rsidTr="00DC398A">
        <w:trPr>
          <w:trHeight w:val="161"/>
        </w:trPr>
        <w:tc>
          <w:tcPr>
            <w:tcW w:w="6390" w:type="dxa"/>
            <w:gridSpan w:val="4"/>
            <w:tcBorders>
              <w:left w:val="nil"/>
              <w:bottom w:val="nil"/>
              <w:right w:val="nil"/>
            </w:tcBorders>
          </w:tcPr>
          <w:p w14:paraId="42C19C11" w14:textId="77777777" w:rsidR="00070566" w:rsidRPr="004E4DDE" w:rsidRDefault="00070566" w:rsidP="00DC398A">
            <w:pPr>
              <w:rPr>
                <w:szCs w:val="24"/>
              </w:rPr>
            </w:pPr>
          </w:p>
          <w:p w14:paraId="188D0B20" w14:textId="77777777" w:rsidR="00070566" w:rsidRPr="004E4DDE" w:rsidRDefault="00070566" w:rsidP="00DC398A">
            <w:pPr>
              <w:ind w:left="720"/>
              <w:rPr>
                <w:szCs w:val="24"/>
              </w:rPr>
            </w:pPr>
            <w:r w:rsidRPr="004E4DDE">
              <w:rPr>
                <w:szCs w:val="24"/>
              </w:rPr>
              <w:t>+ = Positive change/movement towards normal parameters</w:t>
            </w:r>
          </w:p>
          <w:p w14:paraId="75F08105" w14:textId="77777777" w:rsidR="00070566" w:rsidRPr="004E4DDE" w:rsidRDefault="00070566" w:rsidP="00DC398A">
            <w:pPr>
              <w:ind w:left="720"/>
              <w:rPr>
                <w:szCs w:val="24"/>
              </w:rPr>
            </w:pPr>
            <w:r w:rsidRPr="004E4DDE">
              <w:rPr>
                <w:szCs w:val="24"/>
              </w:rPr>
              <w:t>VS = Very significant         NS = Not statistically significant</w:t>
            </w:r>
          </w:p>
          <w:p w14:paraId="26929813" w14:textId="77777777" w:rsidR="00070566" w:rsidRPr="004E4DDE" w:rsidRDefault="00070566" w:rsidP="00DC398A">
            <w:pPr>
              <w:ind w:left="720"/>
              <w:rPr>
                <w:szCs w:val="24"/>
              </w:rPr>
            </w:pPr>
          </w:p>
        </w:tc>
      </w:tr>
    </w:tbl>
    <w:p w14:paraId="5002A071" w14:textId="77777777" w:rsidR="00BD5FBF" w:rsidRPr="004E4DDE" w:rsidRDefault="00BD5FBF" w:rsidP="00BD5FBF">
      <w:pPr>
        <w:autoSpaceDE w:val="0"/>
        <w:autoSpaceDN w:val="0"/>
        <w:adjustRightInd w:val="0"/>
        <w:ind w:firstLine="360"/>
        <w:jc w:val="center"/>
        <w:rPr>
          <w:szCs w:val="24"/>
        </w:rPr>
      </w:pPr>
      <w:r w:rsidRPr="004E4DDE">
        <w:rPr>
          <w:b/>
          <w:bCs/>
          <w:i/>
          <w:iCs/>
          <w:szCs w:val="24"/>
        </w:rPr>
        <w:t>Chronic - Degenerative</w:t>
      </w:r>
    </w:p>
    <w:p w14:paraId="353ECA6E" w14:textId="77777777" w:rsidR="00BD5FBF" w:rsidRPr="00F54DE3" w:rsidRDefault="00BD5FBF" w:rsidP="004E4DDE">
      <w:pPr>
        <w:autoSpaceDE w:val="0"/>
        <w:autoSpaceDN w:val="0"/>
        <w:adjustRightInd w:val="0"/>
        <w:ind w:firstLine="360"/>
        <w:jc w:val="center"/>
        <w:rPr>
          <w:rFonts w:ascii="Tahoma" w:hAnsi="Tahoma" w:cs="Tahoma"/>
          <w:b/>
          <w:bCs/>
          <w:sz w:val="22"/>
          <w:szCs w:val="22"/>
        </w:rPr>
      </w:pPr>
    </w:p>
    <w:p w14:paraId="432552BA" w14:textId="3A94A336" w:rsidR="00BD5FBF" w:rsidRPr="00070566" w:rsidRDefault="00BD5FBF" w:rsidP="00070566">
      <w:pPr>
        <w:rPr>
          <w:szCs w:val="24"/>
        </w:rPr>
      </w:pPr>
      <w:r w:rsidRPr="004E4DDE">
        <w:rPr>
          <w:szCs w:val="24"/>
        </w:rPr>
        <w:t xml:space="preserve">In this </w:t>
      </w:r>
      <w:r w:rsidR="00D83069" w:rsidRPr="004E4DDE">
        <w:rPr>
          <w:szCs w:val="24"/>
        </w:rPr>
        <w:t>patient</w:t>
      </w:r>
      <w:r w:rsidR="00D83069">
        <w:rPr>
          <w:szCs w:val="24"/>
        </w:rPr>
        <w:t>’s</w:t>
      </w:r>
      <w:r w:rsidRPr="004E4DDE">
        <w:rPr>
          <w:szCs w:val="24"/>
        </w:rPr>
        <w:t xml:space="preserve"> case, the two </w:t>
      </w:r>
      <w:r w:rsidRPr="00F54DE3">
        <w:rPr>
          <w:szCs w:val="24"/>
        </w:rPr>
        <w:t xml:space="preserve">VFT </w:t>
      </w:r>
      <w:r w:rsidRPr="004E4DDE">
        <w:rPr>
          <w:szCs w:val="24"/>
        </w:rPr>
        <w:t xml:space="preserve">formulas, Clear Mind and Acute Immune </w:t>
      </w:r>
      <w:r w:rsidRPr="004E4DDE">
        <w:rPr>
          <w:spacing w:val="-4"/>
          <w:szCs w:val="24"/>
        </w:rPr>
        <w:t xml:space="preserve">influenced significant neurological improvements.  The patient remarked on a substantial increase in vitality and energy, her sleeping disorder improved immediately to the point </w:t>
      </w:r>
      <w:r w:rsidR="00D105C2">
        <w:rPr>
          <w:spacing w:val="-4"/>
          <w:szCs w:val="24"/>
        </w:rPr>
        <w:t>of</w:t>
      </w:r>
      <w:r w:rsidRPr="004E4DDE">
        <w:rPr>
          <w:spacing w:val="-4"/>
          <w:szCs w:val="24"/>
        </w:rPr>
        <w:t xml:space="preserve"> </w:t>
      </w:r>
      <w:r w:rsidR="00D105C2">
        <w:rPr>
          <w:spacing w:val="-4"/>
          <w:szCs w:val="24"/>
        </w:rPr>
        <w:t xml:space="preserve">returning to restful </w:t>
      </w:r>
      <w:r w:rsidRPr="004E4DDE">
        <w:rPr>
          <w:spacing w:val="-4"/>
          <w:szCs w:val="24"/>
        </w:rPr>
        <w:t>sleep</w:t>
      </w:r>
      <w:r w:rsidR="00D105C2">
        <w:rPr>
          <w:spacing w:val="-4"/>
          <w:szCs w:val="24"/>
        </w:rPr>
        <w:t xml:space="preserve"> and feeling refreshed upon waking up</w:t>
      </w:r>
      <w:r w:rsidRPr="004E4DDE">
        <w:rPr>
          <w:spacing w:val="-4"/>
          <w:szCs w:val="24"/>
        </w:rPr>
        <w:t xml:space="preserve">.  </w:t>
      </w:r>
      <w:r w:rsidRPr="004E4DDE">
        <w:rPr>
          <w:szCs w:val="24"/>
        </w:rPr>
        <w:t xml:space="preserve"> Her HRV results showed nearly unbelievable improvement in cardiac function and efficiency.</w:t>
      </w:r>
    </w:p>
    <w:p w14:paraId="134BCA86" w14:textId="77777777" w:rsidR="004E4DDE" w:rsidRPr="004E4DDE" w:rsidRDefault="004E4DDE" w:rsidP="00BD5FBF">
      <w:pPr>
        <w:autoSpaceDE w:val="0"/>
        <w:autoSpaceDN w:val="0"/>
        <w:adjustRightInd w:val="0"/>
        <w:ind w:firstLine="720"/>
        <w:rPr>
          <w:rFonts w:ascii="Tahoma" w:hAnsi="Tahoma" w:cs="Tahoma"/>
          <w:sz w:val="22"/>
          <w:szCs w:val="22"/>
        </w:rPr>
      </w:pP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88"/>
        <w:gridCol w:w="1256"/>
        <w:gridCol w:w="1242"/>
      </w:tblGrid>
      <w:tr w:rsidR="004E4DDE" w:rsidRPr="004E4DDE" w14:paraId="1015BE8A" w14:textId="77777777" w:rsidTr="00DC398A">
        <w:trPr>
          <w:trHeight w:val="672"/>
        </w:trPr>
        <w:tc>
          <w:tcPr>
            <w:tcW w:w="6390" w:type="dxa"/>
            <w:gridSpan w:val="4"/>
          </w:tcPr>
          <w:p w14:paraId="5DA534F2" w14:textId="77777777" w:rsidR="004E4DDE" w:rsidRPr="004E4DDE" w:rsidRDefault="004E4DDE" w:rsidP="004E4DDE">
            <w:pPr>
              <w:rPr>
                <w:szCs w:val="24"/>
              </w:rPr>
            </w:pPr>
          </w:p>
          <w:p w14:paraId="25ECFF95" w14:textId="77777777" w:rsidR="004E4DDE" w:rsidRPr="004E4DDE" w:rsidRDefault="004E4DDE" w:rsidP="004E4DDE">
            <w:pPr>
              <w:jc w:val="center"/>
              <w:rPr>
                <w:b/>
                <w:bCs/>
                <w:i/>
                <w:iCs/>
                <w:szCs w:val="24"/>
              </w:rPr>
            </w:pPr>
            <w:r w:rsidRPr="004E4DDE">
              <w:rPr>
                <w:b/>
                <w:bCs/>
                <w:i/>
                <w:iCs/>
                <w:szCs w:val="24"/>
              </w:rPr>
              <w:t xml:space="preserve">Pat M.  </w:t>
            </w:r>
          </w:p>
        </w:tc>
      </w:tr>
      <w:tr w:rsidR="004E4DDE" w:rsidRPr="004E4DDE" w14:paraId="05A8BC66" w14:textId="77777777" w:rsidTr="00DC398A">
        <w:trPr>
          <w:trHeight w:val="672"/>
        </w:trPr>
        <w:tc>
          <w:tcPr>
            <w:tcW w:w="6390" w:type="dxa"/>
            <w:gridSpan w:val="4"/>
          </w:tcPr>
          <w:p w14:paraId="2D3B6B95" w14:textId="77777777" w:rsidR="004E4DDE" w:rsidRPr="004E4DDE" w:rsidRDefault="004E4DDE" w:rsidP="004E4DDE">
            <w:pPr>
              <w:tabs>
                <w:tab w:val="center" w:pos="4844"/>
                <w:tab w:val="right" w:pos="9689"/>
              </w:tabs>
              <w:rPr>
                <w:szCs w:val="24"/>
              </w:rPr>
            </w:pPr>
          </w:p>
          <w:p w14:paraId="5B9AF67D" w14:textId="48567555" w:rsidR="004E4DDE" w:rsidRPr="004E4DDE" w:rsidRDefault="004E4DDE" w:rsidP="004E4DDE">
            <w:pPr>
              <w:tabs>
                <w:tab w:val="center" w:pos="4844"/>
                <w:tab w:val="right" w:pos="9689"/>
              </w:tabs>
              <w:rPr>
                <w:szCs w:val="24"/>
              </w:rPr>
            </w:pPr>
            <w:r w:rsidRPr="004E4DDE">
              <w:rPr>
                <w:szCs w:val="24"/>
              </w:rPr>
              <w:t xml:space="preserve">Female:    57 years old.  Condition – </w:t>
            </w:r>
            <w:r w:rsidR="00BD5FBF" w:rsidRPr="00BD5FBF">
              <w:rPr>
                <w:szCs w:val="24"/>
              </w:rPr>
              <w:t xml:space="preserve">chronic fatigue </w:t>
            </w:r>
            <w:r w:rsidR="00084F69" w:rsidRPr="00BD5FBF">
              <w:rPr>
                <w:szCs w:val="24"/>
              </w:rPr>
              <w:t xml:space="preserve">syndrome </w:t>
            </w:r>
            <w:r w:rsidR="00084F69" w:rsidRPr="004E4DDE">
              <w:rPr>
                <w:szCs w:val="24"/>
              </w:rPr>
              <w:t>and</w:t>
            </w:r>
            <w:r w:rsidRPr="004E4DDE">
              <w:rPr>
                <w:szCs w:val="24"/>
              </w:rPr>
              <w:t xml:space="preserve"> Lime’s Disease, Sleep Apnea.</w:t>
            </w:r>
          </w:p>
          <w:p w14:paraId="62EEFE90" w14:textId="77777777" w:rsidR="004E4DDE" w:rsidRPr="004E4DDE" w:rsidRDefault="004E4DDE" w:rsidP="004E4DDE">
            <w:pPr>
              <w:tabs>
                <w:tab w:val="center" w:pos="4844"/>
                <w:tab w:val="right" w:pos="9689"/>
              </w:tabs>
              <w:jc w:val="center"/>
              <w:rPr>
                <w:szCs w:val="24"/>
              </w:rPr>
            </w:pPr>
          </w:p>
        </w:tc>
      </w:tr>
      <w:tr w:rsidR="004E4DDE" w:rsidRPr="004E4DDE" w14:paraId="744A20E4" w14:textId="77777777" w:rsidTr="00DC398A">
        <w:trPr>
          <w:trHeight w:val="672"/>
        </w:trPr>
        <w:tc>
          <w:tcPr>
            <w:tcW w:w="6390" w:type="dxa"/>
            <w:gridSpan w:val="4"/>
          </w:tcPr>
          <w:p w14:paraId="35503F9D" w14:textId="77777777" w:rsidR="004E4DDE" w:rsidRPr="004E4DDE" w:rsidRDefault="004E4DDE" w:rsidP="004E4DDE">
            <w:pPr>
              <w:tabs>
                <w:tab w:val="center" w:pos="4844"/>
                <w:tab w:val="right" w:pos="9689"/>
              </w:tabs>
              <w:jc w:val="center"/>
              <w:rPr>
                <w:szCs w:val="24"/>
              </w:rPr>
            </w:pPr>
          </w:p>
          <w:p w14:paraId="62A54A77" w14:textId="703B80B2" w:rsidR="004E4DDE" w:rsidRPr="004E4DDE" w:rsidRDefault="004E4DDE" w:rsidP="004E4DDE">
            <w:pPr>
              <w:tabs>
                <w:tab w:val="center" w:pos="4844"/>
                <w:tab w:val="right" w:pos="9689"/>
              </w:tabs>
              <w:jc w:val="center"/>
              <w:rPr>
                <w:szCs w:val="24"/>
              </w:rPr>
            </w:pPr>
            <w:r w:rsidRPr="004E4DDE">
              <w:rPr>
                <w:szCs w:val="24"/>
              </w:rPr>
              <w:t>Post</w:t>
            </w:r>
            <w:r w:rsidR="00D105C2">
              <w:rPr>
                <w:szCs w:val="24"/>
              </w:rPr>
              <w:t>-</w:t>
            </w:r>
            <w:r w:rsidRPr="004E4DDE">
              <w:rPr>
                <w:szCs w:val="24"/>
              </w:rPr>
              <w:t xml:space="preserve">test— A few minutes after dose of </w:t>
            </w:r>
          </w:p>
          <w:p w14:paraId="7A26AEAA" w14:textId="77777777" w:rsidR="004E4DDE" w:rsidRPr="004E4DDE" w:rsidRDefault="004E4DDE" w:rsidP="004E4DDE">
            <w:pPr>
              <w:tabs>
                <w:tab w:val="center" w:pos="4844"/>
                <w:tab w:val="right" w:pos="9689"/>
              </w:tabs>
              <w:jc w:val="center"/>
              <w:rPr>
                <w:szCs w:val="24"/>
              </w:rPr>
            </w:pPr>
            <w:r w:rsidRPr="004E4DDE">
              <w:rPr>
                <w:szCs w:val="24"/>
              </w:rPr>
              <w:t>10 drops each of Clear Mind &amp; Acute Immune in 6 oz of water</w:t>
            </w:r>
          </w:p>
          <w:p w14:paraId="39079E21" w14:textId="77777777" w:rsidR="004E4DDE" w:rsidRPr="004E4DDE" w:rsidRDefault="004E4DDE" w:rsidP="004E4DDE">
            <w:pPr>
              <w:tabs>
                <w:tab w:val="center" w:pos="4844"/>
                <w:tab w:val="right" w:pos="9689"/>
              </w:tabs>
              <w:jc w:val="center"/>
              <w:rPr>
                <w:szCs w:val="24"/>
              </w:rPr>
            </w:pPr>
          </w:p>
        </w:tc>
      </w:tr>
      <w:tr w:rsidR="004E4DDE" w:rsidRPr="004E4DDE" w14:paraId="4A74B56A" w14:textId="77777777" w:rsidTr="00DC398A">
        <w:trPr>
          <w:trHeight w:val="372"/>
        </w:trPr>
        <w:tc>
          <w:tcPr>
            <w:tcW w:w="3060" w:type="dxa"/>
          </w:tcPr>
          <w:p w14:paraId="5ADCC0EA" w14:textId="77777777" w:rsidR="004E4DDE" w:rsidRPr="004E4DDE" w:rsidRDefault="004E4DDE" w:rsidP="004E4DDE">
            <w:pPr>
              <w:tabs>
                <w:tab w:val="center" w:pos="4844"/>
                <w:tab w:val="right" w:pos="9689"/>
              </w:tabs>
              <w:rPr>
                <w:szCs w:val="24"/>
              </w:rPr>
            </w:pPr>
          </w:p>
        </w:tc>
        <w:tc>
          <w:tcPr>
            <w:tcW w:w="1088" w:type="dxa"/>
            <w:vAlign w:val="center"/>
          </w:tcPr>
          <w:p w14:paraId="61E1B509" w14:textId="35C51185" w:rsidR="004E4DDE" w:rsidRPr="004E4DDE" w:rsidRDefault="004E4DDE" w:rsidP="004E4DDE">
            <w:pPr>
              <w:tabs>
                <w:tab w:val="center" w:pos="4844"/>
                <w:tab w:val="right" w:pos="9689"/>
              </w:tabs>
              <w:jc w:val="center"/>
              <w:rPr>
                <w:szCs w:val="24"/>
              </w:rPr>
            </w:pPr>
            <w:r w:rsidRPr="004E4DDE">
              <w:rPr>
                <w:szCs w:val="24"/>
              </w:rPr>
              <w:t>Pre</w:t>
            </w:r>
            <w:r w:rsidR="00D105C2">
              <w:rPr>
                <w:szCs w:val="24"/>
              </w:rPr>
              <w:t>-</w:t>
            </w:r>
            <w:r w:rsidRPr="004E4DDE">
              <w:rPr>
                <w:szCs w:val="24"/>
              </w:rPr>
              <w:t>test</w:t>
            </w:r>
          </w:p>
        </w:tc>
        <w:tc>
          <w:tcPr>
            <w:tcW w:w="1256" w:type="dxa"/>
            <w:vAlign w:val="center"/>
          </w:tcPr>
          <w:p w14:paraId="2AEB06EB" w14:textId="643DE1AC" w:rsidR="004E4DDE" w:rsidRPr="004E4DDE" w:rsidRDefault="004E4DDE" w:rsidP="004E4DDE">
            <w:pPr>
              <w:tabs>
                <w:tab w:val="center" w:pos="4844"/>
                <w:tab w:val="right" w:pos="9689"/>
              </w:tabs>
              <w:jc w:val="center"/>
              <w:rPr>
                <w:szCs w:val="24"/>
              </w:rPr>
            </w:pPr>
            <w:r w:rsidRPr="004E4DDE">
              <w:rPr>
                <w:szCs w:val="24"/>
              </w:rPr>
              <w:t>Post</w:t>
            </w:r>
            <w:r w:rsidR="00D105C2">
              <w:rPr>
                <w:szCs w:val="24"/>
              </w:rPr>
              <w:t>-</w:t>
            </w:r>
            <w:r w:rsidRPr="004E4DDE">
              <w:rPr>
                <w:szCs w:val="24"/>
              </w:rPr>
              <w:t>test</w:t>
            </w:r>
          </w:p>
        </w:tc>
        <w:tc>
          <w:tcPr>
            <w:tcW w:w="986" w:type="dxa"/>
            <w:vAlign w:val="center"/>
          </w:tcPr>
          <w:p w14:paraId="15752763" w14:textId="77777777" w:rsidR="004E4DDE" w:rsidRPr="004E4DDE" w:rsidRDefault="004E4DDE" w:rsidP="004E4DDE">
            <w:pPr>
              <w:tabs>
                <w:tab w:val="center" w:pos="4844"/>
                <w:tab w:val="right" w:pos="9689"/>
              </w:tabs>
              <w:jc w:val="center"/>
              <w:rPr>
                <w:szCs w:val="24"/>
              </w:rPr>
            </w:pPr>
            <w:r w:rsidRPr="004E4DDE">
              <w:rPr>
                <w:szCs w:val="24"/>
              </w:rPr>
              <w:t>Difference</w:t>
            </w:r>
          </w:p>
        </w:tc>
      </w:tr>
      <w:tr w:rsidR="004E4DDE" w:rsidRPr="004E4DDE" w14:paraId="5F76372E" w14:textId="77777777" w:rsidTr="00DC398A">
        <w:trPr>
          <w:trHeight w:val="352"/>
        </w:trPr>
        <w:tc>
          <w:tcPr>
            <w:tcW w:w="3060" w:type="dxa"/>
            <w:vAlign w:val="center"/>
          </w:tcPr>
          <w:p w14:paraId="7A60830A" w14:textId="77777777" w:rsidR="004E4DDE" w:rsidRPr="004E4DDE" w:rsidRDefault="004E4DDE" w:rsidP="004E4DDE">
            <w:pPr>
              <w:tabs>
                <w:tab w:val="center" w:pos="4844"/>
                <w:tab w:val="right" w:pos="9689"/>
              </w:tabs>
              <w:rPr>
                <w:b/>
                <w:bCs/>
                <w:szCs w:val="24"/>
              </w:rPr>
            </w:pPr>
            <w:r w:rsidRPr="004E4DDE">
              <w:rPr>
                <w:b/>
                <w:bCs/>
                <w:szCs w:val="24"/>
              </w:rPr>
              <w:t xml:space="preserve">Heart Rate - </w:t>
            </w:r>
            <w:r w:rsidRPr="004E4DDE">
              <w:rPr>
                <w:b/>
                <w:bCs/>
                <w:i/>
                <w:iCs/>
                <w:szCs w:val="24"/>
              </w:rPr>
              <w:t>supine</w:t>
            </w:r>
          </w:p>
        </w:tc>
        <w:tc>
          <w:tcPr>
            <w:tcW w:w="1088" w:type="dxa"/>
            <w:vAlign w:val="center"/>
          </w:tcPr>
          <w:p w14:paraId="6390072C" w14:textId="77777777" w:rsidR="004E4DDE" w:rsidRPr="004E4DDE" w:rsidRDefault="004E4DDE" w:rsidP="004E4DDE">
            <w:pPr>
              <w:tabs>
                <w:tab w:val="center" w:pos="4844"/>
                <w:tab w:val="right" w:pos="9689"/>
              </w:tabs>
              <w:jc w:val="center"/>
              <w:rPr>
                <w:szCs w:val="24"/>
              </w:rPr>
            </w:pPr>
            <w:r w:rsidRPr="004E4DDE">
              <w:rPr>
                <w:szCs w:val="24"/>
              </w:rPr>
              <w:t>69</w:t>
            </w:r>
          </w:p>
        </w:tc>
        <w:tc>
          <w:tcPr>
            <w:tcW w:w="1256" w:type="dxa"/>
            <w:vAlign w:val="center"/>
          </w:tcPr>
          <w:p w14:paraId="27701C98" w14:textId="77777777" w:rsidR="004E4DDE" w:rsidRPr="004E4DDE" w:rsidRDefault="004E4DDE" w:rsidP="004E4DDE">
            <w:pPr>
              <w:tabs>
                <w:tab w:val="center" w:pos="4844"/>
                <w:tab w:val="right" w:pos="9689"/>
              </w:tabs>
              <w:jc w:val="center"/>
              <w:rPr>
                <w:szCs w:val="24"/>
              </w:rPr>
            </w:pPr>
            <w:r w:rsidRPr="004E4DDE">
              <w:rPr>
                <w:szCs w:val="24"/>
              </w:rPr>
              <w:t>58</w:t>
            </w:r>
          </w:p>
        </w:tc>
        <w:tc>
          <w:tcPr>
            <w:tcW w:w="986" w:type="dxa"/>
            <w:vAlign w:val="center"/>
          </w:tcPr>
          <w:p w14:paraId="1305C57E" w14:textId="77777777" w:rsidR="004E4DDE" w:rsidRPr="004E4DDE" w:rsidRDefault="004E4DDE" w:rsidP="004E4DDE">
            <w:pPr>
              <w:tabs>
                <w:tab w:val="center" w:pos="4844"/>
                <w:tab w:val="right" w:pos="9689"/>
              </w:tabs>
              <w:jc w:val="center"/>
              <w:rPr>
                <w:b/>
                <w:bCs/>
                <w:szCs w:val="24"/>
              </w:rPr>
            </w:pPr>
            <w:r w:rsidRPr="004E4DDE">
              <w:rPr>
                <w:b/>
                <w:bCs/>
                <w:szCs w:val="24"/>
              </w:rPr>
              <w:t>+11 /VS</w:t>
            </w:r>
          </w:p>
        </w:tc>
      </w:tr>
      <w:tr w:rsidR="004E4DDE" w:rsidRPr="004E4DDE" w14:paraId="2B9B6F30" w14:textId="77777777" w:rsidTr="00DC398A">
        <w:trPr>
          <w:trHeight w:val="352"/>
        </w:trPr>
        <w:tc>
          <w:tcPr>
            <w:tcW w:w="3060" w:type="dxa"/>
            <w:vAlign w:val="center"/>
          </w:tcPr>
          <w:p w14:paraId="552FD9B1" w14:textId="77777777" w:rsidR="004E4DDE" w:rsidRPr="004E4DDE" w:rsidRDefault="004E4DDE" w:rsidP="004E4DDE">
            <w:pPr>
              <w:tabs>
                <w:tab w:val="center" w:pos="4844"/>
                <w:tab w:val="right" w:pos="9689"/>
              </w:tabs>
              <w:rPr>
                <w:b/>
                <w:bCs/>
                <w:szCs w:val="24"/>
              </w:rPr>
            </w:pPr>
            <w:r w:rsidRPr="004E4DDE">
              <w:rPr>
                <w:b/>
                <w:bCs/>
                <w:szCs w:val="24"/>
              </w:rPr>
              <w:t xml:space="preserve">Heart Rate - </w:t>
            </w:r>
            <w:r w:rsidRPr="004E4DDE">
              <w:rPr>
                <w:b/>
                <w:bCs/>
                <w:i/>
                <w:iCs/>
                <w:szCs w:val="24"/>
              </w:rPr>
              <w:t>upright</w:t>
            </w:r>
          </w:p>
        </w:tc>
        <w:tc>
          <w:tcPr>
            <w:tcW w:w="1088" w:type="dxa"/>
            <w:vAlign w:val="center"/>
          </w:tcPr>
          <w:p w14:paraId="27BF506A" w14:textId="77777777" w:rsidR="004E4DDE" w:rsidRPr="004E4DDE" w:rsidRDefault="004E4DDE" w:rsidP="004E4DDE">
            <w:pPr>
              <w:tabs>
                <w:tab w:val="center" w:pos="4844"/>
                <w:tab w:val="right" w:pos="9689"/>
              </w:tabs>
              <w:jc w:val="center"/>
              <w:rPr>
                <w:szCs w:val="24"/>
              </w:rPr>
            </w:pPr>
            <w:r w:rsidRPr="004E4DDE">
              <w:rPr>
                <w:szCs w:val="24"/>
              </w:rPr>
              <w:t>72</w:t>
            </w:r>
          </w:p>
        </w:tc>
        <w:tc>
          <w:tcPr>
            <w:tcW w:w="1256" w:type="dxa"/>
            <w:vAlign w:val="center"/>
          </w:tcPr>
          <w:p w14:paraId="717CC8AC" w14:textId="77777777" w:rsidR="004E4DDE" w:rsidRPr="004E4DDE" w:rsidRDefault="004E4DDE" w:rsidP="004E4DDE">
            <w:pPr>
              <w:jc w:val="center"/>
              <w:rPr>
                <w:szCs w:val="24"/>
              </w:rPr>
            </w:pPr>
            <w:r w:rsidRPr="004E4DDE">
              <w:rPr>
                <w:szCs w:val="24"/>
              </w:rPr>
              <w:t>64</w:t>
            </w:r>
          </w:p>
        </w:tc>
        <w:tc>
          <w:tcPr>
            <w:tcW w:w="986" w:type="dxa"/>
            <w:vAlign w:val="center"/>
          </w:tcPr>
          <w:p w14:paraId="5B2B6A57" w14:textId="77777777" w:rsidR="004E4DDE" w:rsidRPr="004E4DDE" w:rsidRDefault="004E4DDE" w:rsidP="004E4DDE">
            <w:pPr>
              <w:jc w:val="center"/>
              <w:rPr>
                <w:szCs w:val="24"/>
              </w:rPr>
            </w:pPr>
            <w:r w:rsidRPr="004E4DDE">
              <w:rPr>
                <w:szCs w:val="24"/>
              </w:rPr>
              <w:t>+8</w:t>
            </w:r>
          </w:p>
        </w:tc>
      </w:tr>
      <w:tr w:rsidR="004E4DDE" w:rsidRPr="004E4DDE" w14:paraId="04229163" w14:textId="77777777" w:rsidTr="00DC398A">
        <w:trPr>
          <w:trHeight w:val="352"/>
        </w:trPr>
        <w:tc>
          <w:tcPr>
            <w:tcW w:w="3060" w:type="dxa"/>
            <w:vAlign w:val="center"/>
          </w:tcPr>
          <w:p w14:paraId="05054747" w14:textId="77777777" w:rsidR="004E4DDE" w:rsidRPr="004E4DDE" w:rsidRDefault="004E4DDE" w:rsidP="004E4DDE">
            <w:pPr>
              <w:tabs>
                <w:tab w:val="center" w:pos="4844"/>
                <w:tab w:val="right" w:pos="9689"/>
              </w:tabs>
              <w:rPr>
                <w:b/>
                <w:bCs/>
                <w:szCs w:val="24"/>
              </w:rPr>
            </w:pPr>
            <w:r w:rsidRPr="004E4DDE">
              <w:rPr>
                <w:b/>
                <w:bCs/>
                <w:szCs w:val="24"/>
              </w:rPr>
              <w:t xml:space="preserve">Tension Index - </w:t>
            </w:r>
            <w:r w:rsidRPr="004E4DDE">
              <w:rPr>
                <w:b/>
                <w:bCs/>
                <w:i/>
                <w:iCs/>
                <w:szCs w:val="24"/>
              </w:rPr>
              <w:t>supine</w:t>
            </w:r>
          </w:p>
        </w:tc>
        <w:tc>
          <w:tcPr>
            <w:tcW w:w="1088" w:type="dxa"/>
            <w:vAlign w:val="center"/>
          </w:tcPr>
          <w:p w14:paraId="368C232B" w14:textId="77777777" w:rsidR="004E4DDE" w:rsidRPr="004E4DDE" w:rsidRDefault="004E4DDE" w:rsidP="004E4DDE">
            <w:pPr>
              <w:jc w:val="center"/>
              <w:rPr>
                <w:szCs w:val="24"/>
              </w:rPr>
            </w:pPr>
            <w:r w:rsidRPr="004E4DDE">
              <w:rPr>
                <w:szCs w:val="24"/>
              </w:rPr>
              <w:t>279</w:t>
            </w:r>
          </w:p>
        </w:tc>
        <w:tc>
          <w:tcPr>
            <w:tcW w:w="1256" w:type="dxa"/>
            <w:vAlign w:val="center"/>
          </w:tcPr>
          <w:p w14:paraId="392E0130" w14:textId="77777777" w:rsidR="004E4DDE" w:rsidRPr="004E4DDE" w:rsidRDefault="004E4DDE" w:rsidP="004E4DDE">
            <w:pPr>
              <w:jc w:val="center"/>
              <w:rPr>
                <w:szCs w:val="24"/>
              </w:rPr>
            </w:pPr>
            <w:r w:rsidRPr="004E4DDE">
              <w:rPr>
                <w:szCs w:val="24"/>
              </w:rPr>
              <w:t>47</w:t>
            </w:r>
          </w:p>
        </w:tc>
        <w:tc>
          <w:tcPr>
            <w:tcW w:w="986" w:type="dxa"/>
            <w:vAlign w:val="center"/>
          </w:tcPr>
          <w:p w14:paraId="34F05CBD" w14:textId="77777777" w:rsidR="004E4DDE" w:rsidRPr="004E4DDE" w:rsidRDefault="004E4DDE" w:rsidP="004E4DDE">
            <w:pPr>
              <w:jc w:val="center"/>
              <w:rPr>
                <w:b/>
                <w:bCs/>
                <w:szCs w:val="24"/>
              </w:rPr>
            </w:pPr>
            <w:r w:rsidRPr="004E4DDE">
              <w:rPr>
                <w:b/>
                <w:bCs/>
                <w:szCs w:val="24"/>
              </w:rPr>
              <w:t>+232 /VS</w:t>
            </w:r>
          </w:p>
        </w:tc>
      </w:tr>
      <w:tr w:rsidR="004E4DDE" w:rsidRPr="004E4DDE" w14:paraId="62712F43" w14:textId="77777777" w:rsidTr="00DC398A">
        <w:trPr>
          <w:trHeight w:val="352"/>
        </w:trPr>
        <w:tc>
          <w:tcPr>
            <w:tcW w:w="3060" w:type="dxa"/>
            <w:vAlign w:val="center"/>
          </w:tcPr>
          <w:p w14:paraId="3D302475" w14:textId="77777777" w:rsidR="004E4DDE" w:rsidRPr="004E4DDE" w:rsidRDefault="004E4DDE" w:rsidP="004E4DDE">
            <w:pPr>
              <w:tabs>
                <w:tab w:val="center" w:pos="4844"/>
                <w:tab w:val="right" w:pos="9689"/>
              </w:tabs>
              <w:rPr>
                <w:b/>
                <w:bCs/>
                <w:szCs w:val="24"/>
              </w:rPr>
            </w:pPr>
            <w:r w:rsidRPr="004E4DDE">
              <w:rPr>
                <w:b/>
                <w:bCs/>
                <w:szCs w:val="24"/>
              </w:rPr>
              <w:t xml:space="preserve">Tension Index - </w:t>
            </w:r>
            <w:r w:rsidRPr="004E4DDE">
              <w:rPr>
                <w:b/>
                <w:bCs/>
                <w:i/>
                <w:iCs/>
                <w:szCs w:val="24"/>
              </w:rPr>
              <w:t>upright</w:t>
            </w:r>
          </w:p>
        </w:tc>
        <w:tc>
          <w:tcPr>
            <w:tcW w:w="1088" w:type="dxa"/>
            <w:vAlign w:val="center"/>
          </w:tcPr>
          <w:p w14:paraId="7AF37DC2" w14:textId="77777777" w:rsidR="004E4DDE" w:rsidRPr="004E4DDE" w:rsidRDefault="004E4DDE" w:rsidP="004E4DDE">
            <w:pPr>
              <w:jc w:val="center"/>
              <w:rPr>
                <w:szCs w:val="24"/>
              </w:rPr>
            </w:pPr>
            <w:r w:rsidRPr="004E4DDE">
              <w:rPr>
                <w:szCs w:val="24"/>
              </w:rPr>
              <w:t>788</w:t>
            </w:r>
          </w:p>
        </w:tc>
        <w:tc>
          <w:tcPr>
            <w:tcW w:w="1256" w:type="dxa"/>
            <w:vAlign w:val="center"/>
          </w:tcPr>
          <w:p w14:paraId="6A2C72D6" w14:textId="77777777" w:rsidR="004E4DDE" w:rsidRPr="004E4DDE" w:rsidRDefault="004E4DDE" w:rsidP="004E4DDE">
            <w:pPr>
              <w:jc w:val="center"/>
              <w:rPr>
                <w:szCs w:val="24"/>
              </w:rPr>
            </w:pPr>
            <w:r w:rsidRPr="004E4DDE">
              <w:rPr>
                <w:szCs w:val="24"/>
              </w:rPr>
              <w:t>108</w:t>
            </w:r>
          </w:p>
        </w:tc>
        <w:tc>
          <w:tcPr>
            <w:tcW w:w="986" w:type="dxa"/>
            <w:vAlign w:val="center"/>
          </w:tcPr>
          <w:p w14:paraId="463E6338" w14:textId="77777777" w:rsidR="004E4DDE" w:rsidRPr="004E4DDE" w:rsidRDefault="004E4DDE" w:rsidP="004E4DDE">
            <w:pPr>
              <w:jc w:val="center"/>
              <w:rPr>
                <w:b/>
                <w:bCs/>
                <w:szCs w:val="24"/>
              </w:rPr>
            </w:pPr>
            <w:r w:rsidRPr="004E4DDE">
              <w:rPr>
                <w:b/>
                <w:bCs/>
                <w:szCs w:val="24"/>
              </w:rPr>
              <w:t>+680 /VS</w:t>
            </w:r>
          </w:p>
        </w:tc>
      </w:tr>
      <w:tr w:rsidR="004E4DDE" w:rsidRPr="004E4DDE" w14:paraId="609C0FE8" w14:textId="77777777" w:rsidTr="00DC398A">
        <w:trPr>
          <w:trHeight w:val="352"/>
        </w:trPr>
        <w:tc>
          <w:tcPr>
            <w:tcW w:w="3060" w:type="dxa"/>
            <w:vAlign w:val="center"/>
          </w:tcPr>
          <w:p w14:paraId="2B2F07F7" w14:textId="77777777" w:rsidR="004E4DDE" w:rsidRPr="004E4DDE" w:rsidRDefault="004E4DDE" w:rsidP="004E4DDE">
            <w:pPr>
              <w:tabs>
                <w:tab w:val="center" w:pos="4844"/>
                <w:tab w:val="right" w:pos="9689"/>
              </w:tabs>
              <w:rPr>
                <w:b/>
                <w:bCs/>
                <w:szCs w:val="24"/>
              </w:rPr>
            </w:pPr>
            <w:r w:rsidRPr="004E4DDE">
              <w:rPr>
                <w:b/>
                <w:bCs/>
                <w:szCs w:val="24"/>
              </w:rPr>
              <w:t>Optimum Variability (POV)</w:t>
            </w:r>
            <w:r w:rsidRPr="004E4DDE">
              <w:rPr>
                <w:szCs w:val="24"/>
              </w:rPr>
              <w:t xml:space="preserve"> - </w:t>
            </w:r>
            <w:r w:rsidRPr="004E4DDE">
              <w:rPr>
                <w:i/>
                <w:iCs/>
                <w:szCs w:val="24"/>
              </w:rPr>
              <w:t>supine</w:t>
            </w:r>
          </w:p>
        </w:tc>
        <w:tc>
          <w:tcPr>
            <w:tcW w:w="1088" w:type="dxa"/>
            <w:vAlign w:val="center"/>
          </w:tcPr>
          <w:p w14:paraId="4651546A" w14:textId="77777777" w:rsidR="004E4DDE" w:rsidRPr="004E4DDE" w:rsidRDefault="004E4DDE" w:rsidP="004E4DDE">
            <w:pPr>
              <w:jc w:val="center"/>
              <w:rPr>
                <w:szCs w:val="24"/>
              </w:rPr>
            </w:pPr>
            <w:r w:rsidRPr="004E4DDE">
              <w:rPr>
                <w:szCs w:val="24"/>
              </w:rPr>
              <w:t>11</w:t>
            </w:r>
          </w:p>
        </w:tc>
        <w:tc>
          <w:tcPr>
            <w:tcW w:w="1256" w:type="dxa"/>
            <w:vAlign w:val="center"/>
          </w:tcPr>
          <w:p w14:paraId="39203D80" w14:textId="77777777" w:rsidR="004E4DDE" w:rsidRPr="004E4DDE" w:rsidRDefault="004E4DDE" w:rsidP="004E4DDE">
            <w:pPr>
              <w:jc w:val="center"/>
              <w:rPr>
                <w:szCs w:val="24"/>
              </w:rPr>
            </w:pPr>
            <w:r w:rsidRPr="004E4DDE">
              <w:rPr>
                <w:szCs w:val="24"/>
              </w:rPr>
              <w:t>27</w:t>
            </w:r>
          </w:p>
        </w:tc>
        <w:tc>
          <w:tcPr>
            <w:tcW w:w="986" w:type="dxa"/>
            <w:vAlign w:val="center"/>
          </w:tcPr>
          <w:p w14:paraId="24E42CEC" w14:textId="77777777" w:rsidR="004E4DDE" w:rsidRPr="004E4DDE" w:rsidRDefault="004E4DDE" w:rsidP="004E4DDE">
            <w:pPr>
              <w:jc w:val="center"/>
              <w:rPr>
                <w:b/>
                <w:bCs/>
                <w:szCs w:val="24"/>
              </w:rPr>
            </w:pPr>
            <w:r w:rsidRPr="004E4DDE">
              <w:rPr>
                <w:b/>
                <w:bCs/>
                <w:szCs w:val="24"/>
              </w:rPr>
              <w:t>+16 /VS</w:t>
            </w:r>
          </w:p>
        </w:tc>
      </w:tr>
      <w:tr w:rsidR="004E4DDE" w:rsidRPr="004E4DDE" w14:paraId="469D40A1" w14:textId="77777777" w:rsidTr="00DC398A">
        <w:trPr>
          <w:trHeight w:val="352"/>
        </w:trPr>
        <w:tc>
          <w:tcPr>
            <w:tcW w:w="3060" w:type="dxa"/>
            <w:vAlign w:val="center"/>
          </w:tcPr>
          <w:p w14:paraId="5E1B1DA2" w14:textId="77777777" w:rsidR="004E4DDE" w:rsidRPr="004E4DDE" w:rsidRDefault="004E4DDE" w:rsidP="004E4DDE">
            <w:pPr>
              <w:tabs>
                <w:tab w:val="center" w:pos="4844"/>
                <w:tab w:val="right" w:pos="9689"/>
              </w:tabs>
              <w:rPr>
                <w:b/>
                <w:bCs/>
                <w:spacing w:val="-4"/>
                <w:szCs w:val="24"/>
              </w:rPr>
            </w:pPr>
            <w:r w:rsidRPr="004E4DDE">
              <w:rPr>
                <w:b/>
                <w:bCs/>
                <w:spacing w:val="-4"/>
                <w:szCs w:val="24"/>
              </w:rPr>
              <w:t xml:space="preserve">Optimum Variability (POV) </w:t>
            </w:r>
            <w:r w:rsidRPr="004E4DDE">
              <w:rPr>
                <w:spacing w:val="-4"/>
                <w:szCs w:val="24"/>
              </w:rPr>
              <w:t xml:space="preserve">- </w:t>
            </w:r>
            <w:r w:rsidRPr="004E4DDE">
              <w:rPr>
                <w:i/>
                <w:iCs/>
                <w:spacing w:val="-4"/>
                <w:szCs w:val="24"/>
              </w:rPr>
              <w:t>upright</w:t>
            </w:r>
          </w:p>
        </w:tc>
        <w:tc>
          <w:tcPr>
            <w:tcW w:w="1088" w:type="dxa"/>
            <w:vAlign w:val="center"/>
          </w:tcPr>
          <w:p w14:paraId="514CAE56" w14:textId="77777777" w:rsidR="004E4DDE" w:rsidRPr="004E4DDE" w:rsidRDefault="004E4DDE" w:rsidP="004E4DDE">
            <w:pPr>
              <w:jc w:val="center"/>
              <w:rPr>
                <w:szCs w:val="24"/>
              </w:rPr>
            </w:pPr>
            <w:r w:rsidRPr="004E4DDE">
              <w:rPr>
                <w:szCs w:val="24"/>
              </w:rPr>
              <w:t>1</w:t>
            </w:r>
          </w:p>
        </w:tc>
        <w:tc>
          <w:tcPr>
            <w:tcW w:w="1256" w:type="dxa"/>
            <w:vAlign w:val="center"/>
          </w:tcPr>
          <w:p w14:paraId="05C8F4F5" w14:textId="77777777" w:rsidR="004E4DDE" w:rsidRPr="004E4DDE" w:rsidRDefault="004E4DDE" w:rsidP="004E4DDE">
            <w:pPr>
              <w:jc w:val="center"/>
              <w:rPr>
                <w:szCs w:val="24"/>
              </w:rPr>
            </w:pPr>
            <w:r w:rsidRPr="004E4DDE">
              <w:rPr>
                <w:szCs w:val="24"/>
              </w:rPr>
              <w:t>25</w:t>
            </w:r>
          </w:p>
        </w:tc>
        <w:tc>
          <w:tcPr>
            <w:tcW w:w="986" w:type="dxa"/>
            <w:vAlign w:val="center"/>
          </w:tcPr>
          <w:p w14:paraId="096A1B12" w14:textId="77777777" w:rsidR="004E4DDE" w:rsidRPr="004E4DDE" w:rsidRDefault="004E4DDE" w:rsidP="004E4DDE">
            <w:pPr>
              <w:jc w:val="center"/>
              <w:rPr>
                <w:b/>
                <w:bCs/>
                <w:szCs w:val="24"/>
              </w:rPr>
            </w:pPr>
            <w:r w:rsidRPr="004E4DDE">
              <w:rPr>
                <w:b/>
                <w:bCs/>
                <w:szCs w:val="24"/>
              </w:rPr>
              <w:t>+24 /VS</w:t>
            </w:r>
          </w:p>
        </w:tc>
      </w:tr>
      <w:tr w:rsidR="004E4DDE" w:rsidRPr="004E4DDE" w14:paraId="12777C36" w14:textId="77777777" w:rsidTr="00DC398A">
        <w:trPr>
          <w:trHeight w:val="352"/>
        </w:trPr>
        <w:tc>
          <w:tcPr>
            <w:tcW w:w="3060" w:type="dxa"/>
            <w:vAlign w:val="center"/>
          </w:tcPr>
          <w:p w14:paraId="19C53815" w14:textId="77777777" w:rsidR="004E4DDE" w:rsidRPr="004E4DDE" w:rsidRDefault="004E4DDE" w:rsidP="004E4DDE">
            <w:pPr>
              <w:tabs>
                <w:tab w:val="center" w:pos="4844"/>
                <w:tab w:val="right" w:pos="9689"/>
              </w:tabs>
              <w:rPr>
                <w:szCs w:val="24"/>
              </w:rPr>
            </w:pPr>
            <w:r w:rsidRPr="004E4DDE">
              <w:rPr>
                <w:szCs w:val="24"/>
              </w:rPr>
              <w:t>CHMR</w:t>
            </w:r>
          </w:p>
        </w:tc>
        <w:tc>
          <w:tcPr>
            <w:tcW w:w="1088" w:type="dxa"/>
            <w:vAlign w:val="center"/>
          </w:tcPr>
          <w:p w14:paraId="3E053E11" w14:textId="77777777" w:rsidR="004E4DDE" w:rsidRPr="004E4DDE" w:rsidRDefault="004E4DDE" w:rsidP="004E4DDE">
            <w:pPr>
              <w:jc w:val="center"/>
              <w:rPr>
                <w:szCs w:val="24"/>
              </w:rPr>
            </w:pPr>
            <w:r w:rsidRPr="004E4DDE">
              <w:rPr>
                <w:szCs w:val="24"/>
              </w:rPr>
              <w:t>.82</w:t>
            </w:r>
          </w:p>
        </w:tc>
        <w:tc>
          <w:tcPr>
            <w:tcW w:w="1256" w:type="dxa"/>
            <w:vAlign w:val="center"/>
          </w:tcPr>
          <w:p w14:paraId="6A2AF41B" w14:textId="77777777" w:rsidR="004E4DDE" w:rsidRPr="004E4DDE" w:rsidRDefault="004E4DDE" w:rsidP="004E4DDE">
            <w:pPr>
              <w:jc w:val="center"/>
              <w:rPr>
                <w:szCs w:val="24"/>
              </w:rPr>
            </w:pPr>
            <w:r w:rsidRPr="004E4DDE">
              <w:rPr>
                <w:szCs w:val="24"/>
              </w:rPr>
              <w:t>.75</w:t>
            </w:r>
          </w:p>
        </w:tc>
        <w:tc>
          <w:tcPr>
            <w:tcW w:w="986" w:type="dxa"/>
            <w:vAlign w:val="center"/>
          </w:tcPr>
          <w:p w14:paraId="0CE39929" w14:textId="77777777" w:rsidR="004E4DDE" w:rsidRPr="004E4DDE" w:rsidRDefault="004E4DDE" w:rsidP="004E4DDE">
            <w:pPr>
              <w:jc w:val="center"/>
              <w:rPr>
                <w:b/>
                <w:bCs/>
                <w:szCs w:val="24"/>
              </w:rPr>
            </w:pPr>
            <w:r w:rsidRPr="004E4DDE">
              <w:rPr>
                <w:b/>
                <w:bCs/>
                <w:szCs w:val="24"/>
              </w:rPr>
              <w:t>+7</w:t>
            </w:r>
          </w:p>
        </w:tc>
      </w:tr>
      <w:tr w:rsidR="004E4DDE" w:rsidRPr="004E4DDE" w14:paraId="1EE7B96E" w14:textId="77777777" w:rsidTr="00DC398A">
        <w:trPr>
          <w:trHeight w:val="352"/>
        </w:trPr>
        <w:tc>
          <w:tcPr>
            <w:tcW w:w="3060" w:type="dxa"/>
            <w:vAlign w:val="center"/>
          </w:tcPr>
          <w:p w14:paraId="0CE4CD95" w14:textId="77777777" w:rsidR="004E4DDE" w:rsidRPr="004E4DDE" w:rsidRDefault="004E4DDE" w:rsidP="004E4DDE">
            <w:pPr>
              <w:tabs>
                <w:tab w:val="center" w:pos="4844"/>
                <w:tab w:val="right" w:pos="9689"/>
              </w:tabs>
              <w:rPr>
                <w:szCs w:val="24"/>
              </w:rPr>
            </w:pPr>
            <w:r w:rsidRPr="004E4DDE">
              <w:rPr>
                <w:szCs w:val="24"/>
              </w:rPr>
              <w:t>Vascular Compliance</w:t>
            </w:r>
          </w:p>
        </w:tc>
        <w:tc>
          <w:tcPr>
            <w:tcW w:w="1088" w:type="dxa"/>
            <w:vAlign w:val="center"/>
          </w:tcPr>
          <w:p w14:paraId="40AF75D1" w14:textId="77777777" w:rsidR="004E4DDE" w:rsidRPr="004E4DDE" w:rsidRDefault="004E4DDE" w:rsidP="004E4DDE">
            <w:pPr>
              <w:jc w:val="center"/>
              <w:rPr>
                <w:szCs w:val="24"/>
              </w:rPr>
            </w:pPr>
            <w:r w:rsidRPr="004E4DDE">
              <w:rPr>
                <w:szCs w:val="24"/>
              </w:rPr>
              <w:t>.83</w:t>
            </w:r>
          </w:p>
        </w:tc>
        <w:tc>
          <w:tcPr>
            <w:tcW w:w="1256" w:type="dxa"/>
            <w:vAlign w:val="center"/>
          </w:tcPr>
          <w:p w14:paraId="26479E9B" w14:textId="77777777" w:rsidR="004E4DDE" w:rsidRPr="004E4DDE" w:rsidRDefault="004E4DDE" w:rsidP="004E4DDE">
            <w:pPr>
              <w:jc w:val="center"/>
              <w:rPr>
                <w:szCs w:val="24"/>
              </w:rPr>
            </w:pPr>
            <w:r w:rsidRPr="004E4DDE">
              <w:rPr>
                <w:szCs w:val="24"/>
              </w:rPr>
              <w:t>.81</w:t>
            </w:r>
          </w:p>
        </w:tc>
        <w:tc>
          <w:tcPr>
            <w:tcW w:w="986" w:type="dxa"/>
            <w:vAlign w:val="center"/>
          </w:tcPr>
          <w:p w14:paraId="249C6552" w14:textId="77777777" w:rsidR="004E4DDE" w:rsidRPr="004E4DDE" w:rsidRDefault="004E4DDE" w:rsidP="004E4DDE">
            <w:pPr>
              <w:jc w:val="center"/>
              <w:rPr>
                <w:b/>
                <w:bCs/>
                <w:szCs w:val="24"/>
              </w:rPr>
            </w:pPr>
            <w:r w:rsidRPr="004E4DDE">
              <w:rPr>
                <w:b/>
                <w:bCs/>
                <w:szCs w:val="24"/>
              </w:rPr>
              <w:t>NS</w:t>
            </w:r>
          </w:p>
        </w:tc>
      </w:tr>
      <w:tr w:rsidR="004E4DDE" w:rsidRPr="004E4DDE" w14:paraId="778F2B04" w14:textId="77777777" w:rsidTr="00DC398A">
        <w:trPr>
          <w:trHeight w:val="352"/>
        </w:trPr>
        <w:tc>
          <w:tcPr>
            <w:tcW w:w="3060" w:type="dxa"/>
            <w:vAlign w:val="center"/>
          </w:tcPr>
          <w:p w14:paraId="3AC1851B" w14:textId="77777777" w:rsidR="004E4DDE" w:rsidRPr="004E4DDE" w:rsidRDefault="004E4DDE" w:rsidP="004E4DDE">
            <w:pPr>
              <w:tabs>
                <w:tab w:val="center" w:pos="4844"/>
                <w:tab w:val="right" w:pos="9689"/>
              </w:tabs>
              <w:rPr>
                <w:b/>
                <w:bCs/>
                <w:szCs w:val="24"/>
              </w:rPr>
            </w:pPr>
            <w:r w:rsidRPr="004E4DDE">
              <w:rPr>
                <w:b/>
                <w:bCs/>
                <w:szCs w:val="24"/>
              </w:rPr>
              <w:lastRenderedPageBreak/>
              <w:t>Current Physical Fitness</w:t>
            </w:r>
          </w:p>
        </w:tc>
        <w:tc>
          <w:tcPr>
            <w:tcW w:w="1088" w:type="dxa"/>
            <w:vAlign w:val="center"/>
          </w:tcPr>
          <w:p w14:paraId="2D1C35FA" w14:textId="77777777" w:rsidR="004E4DDE" w:rsidRPr="004E4DDE" w:rsidRDefault="004E4DDE" w:rsidP="004E4DDE">
            <w:pPr>
              <w:jc w:val="center"/>
              <w:rPr>
                <w:szCs w:val="24"/>
              </w:rPr>
            </w:pPr>
            <w:r w:rsidRPr="004E4DDE">
              <w:rPr>
                <w:szCs w:val="24"/>
              </w:rPr>
              <w:t>10.6</w:t>
            </w:r>
          </w:p>
        </w:tc>
        <w:tc>
          <w:tcPr>
            <w:tcW w:w="1256" w:type="dxa"/>
            <w:vAlign w:val="center"/>
          </w:tcPr>
          <w:p w14:paraId="2E4F7124" w14:textId="77777777" w:rsidR="004E4DDE" w:rsidRPr="004E4DDE" w:rsidRDefault="004E4DDE" w:rsidP="004E4DDE">
            <w:pPr>
              <w:jc w:val="center"/>
              <w:rPr>
                <w:szCs w:val="24"/>
              </w:rPr>
            </w:pPr>
            <w:r w:rsidRPr="004E4DDE">
              <w:rPr>
                <w:szCs w:val="24"/>
              </w:rPr>
              <w:t>6.5</w:t>
            </w:r>
          </w:p>
        </w:tc>
        <w:tc>
          <w:tcPr>
            <w:tcW w:w="986" w:type="dxa"/>
            <w:vAlign w:val="center"/>
          </w:tcPr>
          <w:p w14:paraId="38B44A32" w14:textId="77777777" w:rsidR="004E4DDE" w:rsidRPr="004E4DDE" w:rsidRDefault="004E4DDE" w:rsidP="004E4DDE">
            <w:pPr>
              <w:jc w:val="center"/>
              <w:rPr>
                <w:b/>
                <w:bCs/>
                <w:szCs w:val="24"/>
              </w:rPr>
            </w:pPr>
            <w:r w:rsidRPr="004E4DDE">
              <w:rPr>
                <w:b/>
                <w:bCs/>
                <w:szCs w:val="24"/>
              </w:rPr>
              <w:t>VS</w:t>
            </w:r>
          </w:p>
        </w:tc>
      </w:tr>
      <w:tr w:rsidR="004E4DDE" w:rsidRPr="004E4DDE" w14:paraId="5FEFBF0C" w14:textId="77777777" w:rsidTr="00DC398A">
        <w:trPr>
          <w:trHeight w:val="352"/>
        </w:trPr>
        <w:tc>
          <w:tcPr>
            <w:tcW w:w="3060" w:type="dxa"/>
            <w:vAlign w:val="center"/>
          </w:tcPr>
          <w:p w14:paraId="4A7223E6" w14:textId="77777777" w:rsidR="004E4DDE" w:rsidRPr="004E4DDE" w:rsidRDefault="004E4DDE" w:rsidP="004E4DDE">
            <w:pPr>
              <w:tabs>
                <w:tab w:val="center" w:pos="4844"/>
                <w:tab w:val="right" w:pos="9689"/>
              </w:tabs>
              <w:rPr>
                <w:szCs w:val="24"/>
              </w:rPr>
            </w:pPr>
            <w:r w:rsidRPr="004E4DDE">
              <w:rPr>
                <w:szCs w:val="24"/>
              </w:rPr>
              <w:t>Adrenal Response</w:t>
            </w:r>
          </w:p>
        </w:tc>
        <w:tc>
          <w:tcPr>
            <w:tcW w:w="1088" w:type="dxa"/>
            <w:vAlign w:val="center"/>
          </w:tcPr>
          <w:p w14:paraId="17D81AAE" w14:textId="77777777" w:rsidR="004E4DDE" w:rsidRPr="004E4DDE" w:rsidRDefault="004E4DDE" w:rsidP="004E4DDE">
            <w:pPr>
              <w:jc w:val="center"/>
              <w:rPr>
                <w:szCs w:val="24"/>
              </w:rPr>
            </w:pPr>
            <w:r w:rsidRPr="004E4DDE">
              <w:rPr>
                <w:szCs w:val="24"/>
              </w:rPr>
              <w:t>--</w:t>
            </w:r>
          </w:p>
        </w:tc>
        <w:tc>
          <w:tcPr>
            <w:tcW w:w="1256" w:type="dxa"/>
            <w:vAlign w:val="center"/>
          </w:tcPr>
          <w:p w14:paraId="58843CCE" w14:textId="77777777" w:rsidR="004E4DDE" w:rsidRPr="004E4DDE" w:rsidRDefault="004E4DDE" w:rsidP="004E4DDE">
            <w:pPr>
              <w:jc w:val="center"/>
              <w:rPr>
                <w:szCs w:val="24"/>
              </w:rPr>
            </w:pPr>
            <w:r w:rsidRPr="004E4DDE">
              <w:rPr>
                <w:szCs w:val="24"/>
              </w:rPr>
              <w:t>Yes</w:t>
            </w:r>
          </w:p>
        </w:tc>
        <w:tc>
          <w:tcPr>
            <w:tcW w:w="986" w:type="dxa"/>
            <w:vAlign w:val="center"/>
          </w:tcPr>
          <w:p w14:paraId="641DA27F" w14:textId="77777777" w:rsidR="004E4DDE" w:rsidRPr="004E4DDE" w:rsidRDefault="004E4DDE" w:rsidP="004E4DDE">
            <w:pPr>
              <w:jc w:val="center"/>
              <w:rPr>
                <w:b/>
                <w:bCs/>
                <w:szCs w:val="24"/>
              </w:rPr>
            </w:pPr>
            <w:r w:rsidRPr="004E4DDE">
              <w:rPr>
                <w:b/>
                <w:bCs/>
                <w:szCs w:val="24"/>
              </w:rPr>
              <w:t>VS</w:t>
            </w:r>
          </w:p>
        </w:tc>
      </w:tr>
      <w:tr w:rsidR="004E4DDE" w:rsidRPr="004E4DDE" w14:paraId="12A82A7D" w14:textId="77777777" w:rsidTr="00DC398A">
        <w:trPr>
          <w:trHeight w:val="352"/>
        </w:trPr>
        <w:tc>
          <w:tcPr>
            <w:tcW w:w="3060" w:type="dxa"/>
            <w:vAlign w:val="center"/>
          </w:tcPr>
          <w:p w14:paraId="0B811231" w14:textId="77777777" w:rsidR="004E4DDE" w:rsidRPr="004E4DDE" w:rsidRDefault="004E4DDE" w:rsidP="004E4DDE">
            <w:pPr>
              <w:tabs>
                <w:tab w:val="center" w:pos="4844"/>
                <w:tab w:val="right" w:pos="9689"/>
              </w:tabs>
              <w:rPr>
                <w:b/>
                <w:bCs/>
                <w:szCs w:val="24"/>
              </w:rPr>
            </w:pPr>
            <w:r w:rsidRPr="004E4DDE">
              <w:rPr>
                <w:b/>
                <w:bCs/>
                <w:szCs w:val="24"/>
              </w:rPr>
              <w:t>Parasympathetic</w:t>
            </w:r>
          </w:p>
        </w:tc>
        <w:tc>
          <w:tcPr>
            <w:tcW w:w="1088" w:type="dxa"/>
            <w:vAlign w:val="center"/>
          </w:tcPr>
          <w:p w14:paraId="71A3ABAD" w14:textId="77777777" w:rsidR="004E4DDE" w:rsidRPr="004E4DDE" w:rsidRDefault="004E4DDE" w:rsidP="004E4DDE">
            <w:pPr>
              <w:jc w:val="center"/>
              <w:rPr>
                <w:szCs w:val="24"/>
              </w:rPr>
            </w:pPr>
            <w:r w:rsidRPr="004E4DDE">
              <w:rPr>
                <w:szCs w:val="24"/>
              </w:rPr>
              <w:t>-2.5</w:t>
            </w:r>
          </w:p>
        </w:tc>
        <w:tc>
          <w:tcPr>
            <w:tcW w:w="1256" w:type="dxa"/>
            <w:vAlign w:val="center"/>
          </w:tcPr>
          <w:p w14:paraId="2EFE0FCC" w14:textId="77777777" w:rsidR="004E4DDE" w:rsidRPr="004E4DDE" w:rsidRDefault="004E4DDE" w:rsidP="004E4DDE">
            <w:pPr>
              <w:jc w:val="center"/>
              <w:rPr>
                <w:szCs w:val="24"/>
              </w:rPr>
            </w:pPr>
            <w:r w:rsidRPr="004E4DDE">
              <w:rPr>
                <w:szCs w:val="24"/>
              </w:rPr>
              <w:t>0</w:t>
            </w:r>
          </w:p>
        </w:tc>
        <w:tc>
          <w:tcPr>
            <w:tcW w:w="986" w:type="dxa"/>
            <w:vAlign w:val="center"/>
          </w:tcPr>
          <w:p w14:paraId="63B0DA00" w14:textId="77777777" w:rsidR="004E4DDE" w:rsidRPr="004E4DDE" w:rsidRDefault="004E4DDE" w:rsidP="004E4DDE">
            <w:pPr>
              <w:jc w:val="center"/>
              <w:rPr>
                <w:b/>
                <w:bCs/>
                <w:szCs w:val="24"/>
              </w:rPr>
            </w:pPr>
            <w:r w:rsidRPr="004E4DDE">
              <w:rPr>
                <w:b/>
                <w:bCs/>
                <w:szCs w:val="24"/>
              </w:rPr>
              <w:t>VS</w:t>
            </w:r>
          </w:p>
        </w:tc>
      </w:tr>
      <w:tr w:rsidR="004E4DDE" w:rsidRPr="004E4DDE" w14:paraId="5A23B3C8" w14:textId="77777777" w:rsidTr="00DC398A">
        <w:trPr>
          <w:trHeight w:val="352"/>
        </w:trPr>
        <w:tc>
          <w:tcPr>
            <w:tcW w:w="3060" w:type="dxa"/>
            <w:vAlign w:val="center"/>
          </w:tcPr>
          <w:p w14:paraId="5872B3E2" w14:textId="77777777" w:rsidR="004E4DDE" w:rsidRPr="004E4DDE" w:rsidRDefault="004E4DDE" w:rsidP="004E4DDE">
            <w:pPr>
              <w:tabs>
                <w:tab w:val="center" w:pos="4844"/>
                <w:tab w:val="right" w:pos="9689"/>
              </w:tabs>
              <w:rPr>
                <w:b/>
                <w:bCs/>
                <w:szCs w:val="24"/>
              </w:rPr>
            </w:pPr>
            <w:r w:rsidRPr="004E4DDE">
              <w:rPr>
                <w:b/>
                <w:bCs/>
                <w:szCs w:val="24"/>
              </w:rPr>
              <w:t>Sympathetic</w:t>
            </w:r>
          </w:p>
        </w:tc>
        <w:tc>
          <w:tcPr>
            <w:tcW w:w="1088" w:type="dxa"/>
            <w:vAlign w:val="center"/>
          </w:tcPr>
          <w:p w14:paraId="436BC0F7" w14:textId="77777777" w:rsidR="004E4DDE" w:rsidRPr="004E4DDE" w:rsidRDefault="004E4DDE" w:rsidP="004E4DDE">
            <w:pPr>
              <w:jc w:val="center"/>
              <w:rPr>
                <w:szCs w:val="24"/>
              </w:rPr>
            </w:pPr>
            <w:r w:rsidRPr="004E4DDE">
              <w:rPr>
                <w:szCs w:val="24"/>
              </w:rPr>
              <w:t>0.5</w:t>
            </w:r>
          </w:p>
        </w:tc>
        <w:tc>
          <w:tcPr>
            <w:tcW w:w="1256" w:type="dxa"/>
            <w:vAlign w:val="center"/>
          </w:tcPr>
          <w:p w14:paraId="17D691BC" w14:textId="77777777" w:rsidR="004E4DDE" w:rsidRPr="004E4DDE" w:rsidRDefault="004E4DDE" w:rsidP="004E4DDE">
            <w:pPr>
              <w:jc w:val="center"/>
              <w:rPr>
                <w:szCs w:val="24"/>
              </w:rPr>
            </w:pPr>
            <w:r w:rsidRPr="004E4DDE">
              <w:rPr>
                <w:szCs w:val="24"/>
              </w:rPr>
              <w:t>-0.5</w:t>
            </w:r>
          </w:p>
        </w:tc>
        <w:tc>
          <w:tcPr>
            <w:tcW w:w="986" w:type="dxa"/>
            <w:vAlign w:val="center"/>
          </w:tcPr>
          <w:p w14:paraId="1DA19026" w14:textId="77777777" w:rsidR="004E4DDE" w:rsidRPr="004E4DDE" w:rsidRDefault="004E4DDE" w:rsidP="004E4DDE">
            <w:pPr>
              <w:jc w:val="center"/>
              <w:rPr>
                <w:szCs w:val="24"/>
              </w:rPr>
            </w:pPr>
            <w:r w:rsidRPr="004E4DDE">
              <w:rPr>
                <w:szCs w:val="24"/>
              </w:rPr>
              <w:t>NS</w:t>
            </w:r>
          </w:p>
        </w:tc>
      </w:tr>
      <w:tr w:rsidR="004E4DDE" w:rsidRPr="004E4DDE" w14:paraId="607E6E88" w14:textId="77777777" w:rsidTr="00DC398A">
        <w:trPr>
          <w:trHeight w:val="161"/>
        </w:trPr>
        <w:tc>
          <w:tcPr>
            <w:tcW w:w="6390" w:type="dxa"/>
            <w:gridSpan w:val="4"/>
            <w:tcBorders>
              <w:left w:val="nil"/>
              <w:bottom w:val="nil"/>
              <w:right w:val="nil"/>
            </w:tcBorders>
          </w:tcPr>
          <w:p w14:paraId="26B4DF6B" w14:textId="77777777" w:rsidR="004E4DDE" w:rsidRPr="004E4DDE" w:rsidRDefault="004E4DDE" w:rsidP="004E4DDE">
            <w:pPr>
              <w:rPr>
                <w:szCs w:val="24"/>
              </w:rPr>
            </w:pPr>
          </w:p>
          <w:p w14:paraId="03EBC499" w14:textId="77777777" w:rsidR="004E4DDE" w:rsidRPr="004E4DDE" w:rsidRDefault="004E4DDE" w:rsidP="004E4DDE">
            <w:pPr>
              <w:ind w:left="720"/>
              <w:rPr>
                <w:szCs w:val="24"/>
              </w:rPr>
            </w:pPr>
            <w:r w:rsidRPr="004E4DDE">
              <w:rPr>
                <w:szCs w:val="24"/>
              </w:rPr>
              <w:t>+ = Positive change/movement towards normal parameters</w:t>
            </w:r>
          </w:p>
          <w:p w14:paraId="06E1C1F4" w14:textId="77777777" w:rsidR="004E4DDE" w:rsidRPr="004E4DDE" w:rsidRDefault="004E4DDE" w:rsidP="004E4DDE">
            <w:pPr>
              <w:ind w:left="720"/>
              <w:rPr>
                <w:szCs w:val="24"/>
              </w:rPr>
            </w:pPr>
            <w:r w:rsidRPr="004E4DDE">
              <w:rPr>
                <w:szCs w:val="24"/>
              </w:rPr>
              <w:t>VS = Very significant         NS = Not statistically significant</w:t>
            </w:r>
          </w:p>
          <w:p w14:paraId="1DDA731A" w14:textId="77777777" w:rsidR="004E4DDE" w:rsidRPr="004E4DDE" w:rsidRDefault="004E4DDE" w:rsidP="004E4DDE">
            <w:pPr>
              <w:ind w:left="720"/>
              <w:rPr>
                <w:szCs w:val="24"/>
              </w:rPr>
            </w:pPr>
          </w:p>
        </w:tc>
      </w:tr>
    </w:tbl>
    <w:p w14:paraId="56EBB2A9" w14:textId="77777777" w:rsidR="00F54DE3" w:rsidRPr="004E4DDE" w:rsidRDefault="00F54DE3" w:rsidP="00F54DE3">
      <w:pPr>
        <w:keepNext/>
        <w:autoSpaceDE w:val="0"/>
        <w:autoSpaceDN w:val="0"/>
        <w:adjustRightInd w:val="0"/>
        <w:jc w:val="center"/>
        <w:outlineLvl w:val="2"/>
        <w:rPr>
          <w:b/>
          <w:bCs/>
          <w:szCs w:val="24"/>
        </w:rPr>
      </w:pPr>
      <w:r w:rsidRPr="004E4DDE">
        <w:rPr>
          <w:b/>
          <w:bCs/>
          <w:szCs w:val="24"/>
        </w:rPr>
        <w:t>Conclusions</w:t>
      </w:r>
    </w:p>
    <w:p w14:paraId="0FDA11F4" w14:textId="3B7F5B95" w:rsidR="00602231" w:rsidRDefault="00602231" w:rsidP="00602231">
      <w:bookmarkStart w:id="2" w:name="_Hlk89089896"/>
      <w:r>
        <w:rPr>
          <w:szCs w:val="24"/>
        </w:rPr>
        <w:t>The most interesting observation after final review, was that the influence of the VFT formulas, regardless of the category or condition, Chronic-Degenerative, Intermediate or Acute, was consistent in the positive responses across the board.</w:t>
      </w:r>
    </w:p>
    <w:bookmarkEnd w:id="2"/>
    <w:p w14:paraId="25855B12" w14:textId="0BCD573A" w:rsidR="00F54DE3" w:rsidRPr="000C19AF" w:rsidRDefault="00F54DE3" w:rsidP="000C19AF">
      <w:pPr>
        <w:autoSpaceDE w:val="0"/>
        <w:autoSpaceDN w:val="0"/>
        <w:adjustRightInd w:val="0"/>
        <w:rPr>
          <w:szCs w:val="24"/>
        </w:rPr>
      </w:pPr>
      <w:r w:rsidRPr="004E4DDE">
        <w:rPr>
          <w:szCs w:val="24"/>
        </w:rPr>
        <w:t>Positive shifts were observed in most of the HRV parameters, particularly in the relationship of Sympathetic to Parasympathetic response</w:t>
      </w:r>
      <w:r w:rsidR="00093519">
        <w:rPr>
          <w:szCs w:val="24"/>
        </w:rPr>
        <w:t>s</w:t>
      </w:r>
      <w:r w:rsidRPr="004E4DDE">
        <w:rPr>
          <w:szCs w:val="24"/>
        </w:rPr>
        <w:t xml:space="preserve">.  It should be noted that in cases where the Parasympathetic and Sympathetic values fall in the normal range, changes in these values tend </w:t>
      </w:r>
      <w:r w:rsidR="00093519">
        <w:rPr>
          <w:szCs w:val="24"/>
        </w:rPr>
        <w:t xml:space="preserve">to </w:t>
      </w:r>
      <w:r w:rsidRPr="004E4DDE">
        <w:rPr>
          <w:szCs w:val="24"/>
        </w:rPr>
        <w:t xml:space="preserve">not occur, however, significant improvements were consistently registered in other key HRV values.  Shifts in heart rate, myocardial response, high frequency and low frequency neurological function, total power and vascular compliance were observed repeatedly.  Positive reactions in reserve capacity and physical fitness measurements were </w:t>
      </w:r>
      <w:r w:rsidR="00093519">
        <w:rPr>
          <w:szCs w:val="24"/>
        </w:rPr>
        <w:t xml:space="preserve">also </w:t>
      </w:r>
      <w:r w:rsidRPr="004E4DDE">
        <w:rPr>
          <w:szCs w:val="24"/>
        </w:rPr>
        <w:t xml:space="preserve">seen consistently.  Currently, the results of hundreds of similar case studies including long-term therapy results are being categorized for statistical analysis.  </w:t>
      </w:r>
    </w:p>
    <w:p w14:paraId="0B30A3A6" w14:textId="77777777" w:rsidR="00F54DE3" w:rsidRDefault="00F54DE3" w:rsidP="004E4DDE">
      <w:pPr>
        <w:jc w:val="center"/>
        <w:rPr>
          <w:b/>
          <w:bCs/>
          <w:i/>
          <w:iCs/>
          <w:szCs w:val="24"/>
        </w:rPr>
      </w:pPr>
    </w:p>
    <w:p w14:paraId="3A434280" w14:textId="0437F943" w:rsidR="004E4DDE" w:rsidRPr="004E4DDE" w:rsidRDefault="004E4DDE" w:rsidP="004E4DDE">
      <w:pPr>
        <w:jc w:val="center"/>
        <w:rPr>
          <w:b/>
          <w:bCs/>
          <w:i/>
          <w:iCs/>
          <w:szCs w:val="24"/>
        </w:rPr>
      </w:pPr>
      <w:r w:rsidRPr="004E4DDE">
        <w:rPr>
          <w:b/>
          <w:bCs/>
          <w:i/>
          <w:iCs/>
          <w:szCs w:val="24"/>
        </w:rPr>
        <w:t>Appendix A</w:t>
      </w:r>
    </w:p>
    <w:p w14:paraId="415AEB7C" w14:textId="77777777" w:rsidR="004E4DDE" w:rsidRPr="004E4DDE" w:rsidRDefault="004E4DDE" w:rsidP="004E4DDE">
      <w:pPr>
        <w:jc w:val="center"/>
        <w:rPr>
          <w:b/>
          <w:bCs/>
          <w:i/>
          <w:iCs/>
          <w:szCs w:val="24"/>
        </w:rPr>
      </w:pPr>
    </w:p>
    <w:p w14:paraId="5808DCB8" w14:textId="77777777" w:rsidR="004E4DDE" w:rsidRPr="004E4DDE" w:rsidRDefault="004E4DDE" w:rsidP="004E4DDE">
      <w:pPr>
        <w:jc w:val="center"/>
        <w:rPr>
          <w:b/>
          <w:bCs/>
          <w:szCs w:val="24"/>
        </w:rPr>
      </w:pPr>
      <w:r w:rsidRPr="004E4DDE">
        <w:rPr>
          <w:b/>
          <w:bCs/>
          <w:szCs w:val="24"/>
        </w:rPr>
        <w:t>Heart Rate Variability used as a Testing Tool</w:t>
      </w:r>
    </w:p>
    <w:p w14:paraId="67087587" w14:textId="77777777" w:rsidR="004E4DDE" w:rsidRPr="004E4DDE" w:rsidRDefault="004E4DDE" w:rsidP="004E4DDE">
      <w:pPr>
        <w:tabs>
          <w:tab w:val="left" w:pos="680"/>
          <w:tab w:val="left" w:pos="986"/>
        </w:tabs>
        <w:rPr>
          <w:szCs w:val="24"/>
        </w:rPr>
      </w:pPr>
    </w:p>
    <w:p w14:paraId="4A91B175" w14:textId="38B1CBDF" w:rsidR="004E4DDE" w:rsidRPr="004E4DDE" w:rsidRDefault="004E4DDE" w:rsidP="004E4DDE">
      <w:pPr>
        <w:ind w:firstLine="360"/>
        <w:rPr>
          <w:spacing w:val="-4"/>
          <w:szCs w:val="24"/>
          <w:highlight w:val="yellow"/>
        </w:rPr>
      </w:pPr>
      <w:r w:rsidRPr="004E4DDE">
        <w:rPr>
          <w:spacing w:val="-4"/>
          <w:szCs w:val="24"/>
        </w:rPr>
        <w:t xml:space="preserve">Heart Rate Variability (HRV) is a computerized, </w:t>
      </w:r>
      <w:r w:rsidRPr="000C19AF">
        <w:rPr>
          <w:spacing w:val="-4"/>
          <w:szCs w:val="24"/>
        </w:rPr>
        <w:t>qualitative</w:t>
      </w:r>
      <w:r w:rsidRPr="004E4DDE">
        <w:rPr>
          <w:spacing w:val="-4"/>
          <w:szCs w:val="24"/>
        </w:rPr>
        <w:t xml:space="preserve"> assessment of the functional level of the </w:t>
      </w:r>
      <w:r w:rsidRPr="000C19AF">
        <w:rPr>
          <w:spacing w:val="-4"/>
          <w:szCs w:val="24"/>
        </w:rPr>
        <w:t>Autonomic</w:t>
      </w:r>
      <w:r w:rsidRPr="004E4DDE">
        <w:rPr>
          <w:i/>
          <w:iCs/>
          <w:spacing w:val="-4"/>
          <w:szCs w:val="24"/>
        </w:rPr>
        <w:t xml:space="preserve"> Nervous System</w:t>
      </w:r>
      <w:r w:rsidRPr="004E4DDE">
        <w:rPr>
          <w:spacing w:val="-4"/>
          <w:szCs w:val="24"/>
        </w:rPr>
        <w:t xml:space="preserve"> (ANS).  HRV was developed </w:t>
      </w:r>
      <w:r w:rsidR="00093519">
        <w:rPr>
          <w:spacing w:val="-4"/>
          <w:szCs w:val="24"/>
        </w:rPr>
        <w:t>in</w:t>
      </w:r>
      <w:r w:rsidRPr="004E4DDE">
        <w:rPr>
          <w:spacing w:val="-4"/>
          <w:szCs w:val="24"/>
        </w:rPr>
        <w:t xml:space="preserve"> scientific, medical research conducted in Russia, Germany, </w:t>
      </w:r>
      <w:r w:rsidR="00F54DE3" w:rsidRPr="00F54DE3">
        <w:rPr>
          <w:spacing w:val="-4"/>
          <w:szCs w:val="24"/>
        </w:rPr>
        <w:t>France,</w:t>
      </w:r>
      <w:r w:rsidRPr="004E4DDE">
        <w:rPr>
          <w:spacing w:val="-4"/>
          <w:szCs w:val="24"/>
        </w:rPr>
        <w:t xml:space="preserve"> and the United States over the last 30 years.  For patient testing, Dr. Marrongelle uses the Nerve Express HRV Testing System, created by Dr. Alexander </w:t>
      </w:r>
      <w:r w:rsidR="00F54DE3" w:rsidRPr="00F54DE3">
        <w:rPr>
          <w:spacing w:val="-4"/>
          <w:szCs w:val="24"/>
        </w:rPr>
        <w:t>Rifting</w:t>
      </w:r>
      <w:r w:rsidRPr="004E4DDE">
        <w:rPr>
          <w:spacing w:val="-4"/>
          <w:szCs w:val="24"/>
        </w:rPr>
        <w:t xml:space="preserve">, Ph.D.  The Nerve Express HRV Testing System is a “leading edge” yet practical example of modern day HRV technology.   The Nerve Express/ Health Express Testing System utilizes advanced statistical/spectral analysis and “artificial intelligence” computer math models to analyze the relationship of heartbeat time interval variance (from heartbeat to heartbeat) to ANS functional levels and to the body’s overall functional health. </w:t>
      </w:r>
      <w:r w:rsidRPr="004E4DDE">
        <w:rPr>
          <w:color w:val="008080"/>
          <w:spacing w:val="-4"/>
          <w:szCs w:val="24"/>
        </w:rPr>
        <w:t xml:space="preserve"> </w:t>
      </w:r>
      <w:r w:rsidRPr="004E4DDE">
        <w:rPr>
          <w:spacing w:val="-4"/>
          <w:szCs w:val="24"/>
        </w:rPr>
        <w:t xml:space="preserve">Testing conducted at the Columbia University </w:t>
      </w:r>
      <w:r w:rsidRPr="004E4DDE">
        <w:rPr>
          <w:spacing w:val="-4"/>
          <w:szCs w:val="24"/>
        </w:rPr>
        <w:lastRenderedPageBreak/>
        <w:t xml:space="preserve">Medical Center confirmed </w:t>
      </w:r>
      <w:r w:rsidR="00F44EE1">
        <w:rPr>
          <w:spacing w:val="-4"/>
          <w:szCs w:val="24"/>
        </w:rPr>
        <w:t xml:space="preserve">the </w:t>
      </w:r>
      <w:r w:rsidRPr="004E4DDE">
        <w:rPr>
          <w:spacing w:val="-4"/>
          <w:szCs w:val="24"/>
        </w:rPr>
        <w:t xml:space="preserve">Nerve Express/Health Express HRV Testing System to be over 95% reliable and accurate in its assessment of the ANS compared to HRV industry standards.  </w:t>
      </w:r>
    </w:p>
    <w:p w14:paraId="5251A12E" w14:textId="77777777" w:rsidR="004E4DDE" w:rsidRPr="004E4DDE" w:rsidRDefault="004E4DDE" w:rsidP="004E4DDE">
      <w:pPr>
        <w:ind w:firstLine="360"/>
        <w:rPr>
          <w:spacing w:val="-4"/>
          <w:szCs w:val="24"/>
          <w:highlight w:val="yellow"/>
        </w:rPr>
      </w:pPr>
    </w:p>
    <w:p w14:paraId="20A14D16" w14:textId="77777777" w:rsidR="004E4DDE" w:rsidRPr="004E4DDE" w:rsidRDefault="004E4DDE" w:rsidP="004E4DDE">
      <w:pPr>
        <w:ind w:firstLine="360"/>
        <w:rPr>
          <w:szCs w:val="24"/>
          <w:highlight w:val="yellow"/>
        </w:rPr>
      </w:pPr>
      <w:r w:rsidRPr="004E4DDE">
        <w:rPr>
          <w:szCs w:val="24"/>
        </w:rPr>
        <w:t xml:space="preserve">As a functional assessment tool, the </w:t>
      </w:r>
      <w:r w:rsidRPr="004E4DDE">
        <w:rPr>
          <w:spacing w:val="-4"/>
          <w:szCs w:val="24"/>
        </w:rPr>
        <w:t xml:space="preserve">Nerve Express HRV Testing System </w:t>
      </w:r>
      <w:r w:rsidRPr="004E4DDE">
        <w:rPr>
          <w:szCs w:val="24"/>
        </w:rPr>
        <w:t xml:space="preserve">is non-invasive and relatively simple to use.  Two HRV tests are performed on each patient—one prior to electrodermal screening and one after dosing.  The patient lies down for the first portion of the test.  This is followed by a one-minute stress period in which the patient stands up quickly and remains standing for the final portion of the test.  The total test duration is about 6 to 7 minutes. </w:t>
      </w:r>
    </w:p>
    <w:p w14:paraId="671703A1" w14:textId="77777777" w:rsidR="004E4DDE" w:rsidRPr="004E4DDE" w:rsidRDefault="004E4DDE" w:rsidP="004E4DDE">
      <w:pPr>
        <w:ind w:firstLine="360"/>
        <w:rPr>
          <w:szCs w:val="24"/>
          <w:highlight w:val="yellow"/>
        </w:rPr>
      </w:pPr>
    </w:p>
    <w:p w14:paraId="78F331FE" w14:textId="77777777" w:rsidR="004E4DDE" w:rsidRPr="004E4DDE" w:rsidRDefault="004E4DDE" w:rsidP="004E4DDE">
      <w:pPr>
        <w:ind w:firstLine="360"/>
        <w:rPr>
          <w:szCs w:val="24"/>
          <w:highlight w:val="yellow"/>
        </w:rPr>
      </w:pPr>
      <w:r w:rsidRPr="004E4DDE">
        <w:rPr>
          <w:szCs w:val="24"/>
        </w:rPr>
        <w:t>The test reflects many components: measurements in heart rate resting and standing, the relationship of sympathetic to parasympathetic response, myocardial response, adrenal response, high frequency and low frequency neurological function, total power, vascular compliance, reserve capacity and overall physical fitness</w:t>
      </w:r>
      <w:r w:rsidRPr="004E4DDE">
        <w:rPr>
          <w:i/>
          <w:iCs/>
          <w:szCs w:val="24"/>
        </w:rPr>
        <w:t>.</w:t>
      </w:r>
      <w:r w:rsidRPr="004E4DDE">
        <w:rPr>
          <w:szCs w:val="24"/>
        </w:rPr>
        <w:t xml:space="preserve">  These measurements are shown on the screen as two reports: </w:t>
      </w:r>
      <w:r w:rsidRPr="004E4DDE">
        <w:rPr>
          <w:i/>
          <w:iCs/>
          <w:szCs w:val="24"/>
        </w:rPr>
        <w:t>NERVE EXPRESS</w:t>
      </w:r>
      <w:r w:rsidRPr="004E4DDE">
        <w:rPr>
          <w:szCs w:val="24"/>
        </w:rPr>
        <w:t xml:space="preserve"> and </w:t>
      </w:r>
      <w:r w:rsidRPr="004E4DDE">
        <w:rPr>
          <w:i/>
          <w:iCs/>
          <w:szCs w:val="24"/>
        </w:rPr>
        <w:t>HEALTH EXPRESS</w:t>
      </w:r>
      <w:r w:rsidRPr="004E4DDE">
        <w:rPr>
          <w:szCs w:val="24"/>
        </w:rPr>
        <w:t>.</w:t>
      </w:r>
    </w:p>
    <w:p w14:paraId="24D1DCCE" w14:textId="77777777" w:rsidR="004E4DDE" w:rsidRPr="004E4DDE" w:rsidRDefault="004E4DDE" w:rsidP="004E4DDE">
      <w:pPr>
        <w:widowControl w:val="0"/>
        <w:tabs>
          <w:tab w:val="left" w:pos="540"/>
        </w:tabs>
        <w:autoSpaceDE w:val="0"/>
        <w:autoSpaceDN w:val="0"/>
        <w:adjustRightInd w:val="0"/>
        <w:ind w:left="595"/>
        <w:rPr>
          <w:color w:val="FF0000"/>
          <w:szCs w:val="24"/>
          <w:highlight w:val="yellow"/>
        </w:rPr>
      </w:pPr>
    </w:p>
    <w:p w14:paraId="2210844F" w14:textId="5E89D5EB" w:rsidR="004E4DDE" w:rsidRPr="004E4DDE" w:rsidRDefault="004E4DDE" w:rsidP="004E4DDE">
      <w:pPr>
        <w:widowControl w:val="0"/>
        <w:tabs>
          <w:tab w:val="left" w:pos="0"/>
          <w:tab w:val="left" w:pos="360"/>
        </w:tabs>
        <w:autoSpaceDE w:val="0"/>
        <w:autoSpaceDN w:val="0"/>
        <w:adjustRightInd w:val="0"/>
        <w:rPr>
          <w:szCs w:val="24"/>
        </w:rPr>
      </w:pPr>
      <w:r w:rsidRPr="004E4DDE">
        <w:rPr>
          <w:color w:val="FF0000"/>
          <w:szCs w:val="24"/>
        </w:rPr>
        <w:tab/>
      </w:r>
      <w:r w:rsidRPr="004E4DDE">
        <w:rPr>
          <w:szCs w:val="24"/>
        </w:rPr>
        <w:t xml:space="preserve">The </w:t>
      </w:r>
      <w:r w:rsidRPr="004E4DDE">
        <w:rPr>
          <w:i/>
          <w:iCs/>
          <w:szCs w:val="24"/>
        </w:rPr>
        <w:t xml:space="preserve">NERVE EXPRESS </w:t>
      </w:r>
      <w:r w:rsidRPr="004E4DDE">
        <w:rPr>
          <w:szCs w:val="24"/>
        </w:rPr>
        <w:t xml:space="preserve">report is used to evaluate the entire Autonomic Nervous System, the functional nervous system of the body that controls the variability of one’s heart rate.  The ANS has two components: the </w:t>
      </w:r>
      <w:r w:rsidRPr="004E4DDE">
        <w:rPr>
          <w:i/>
          <w:iCs/>
          <w:szCs w:val="24"/>
        </w:rPr>
        <w:t>sympathetic</w:t>
      </w:r>
      <w:r w:rsidRPr="004E4DDE">
        <w:rPr>
          <w:szCs w:val="24"/>
        </w:rPr>
        <w:t xml:space="preserve"> and </w:t>
      </w:r>
      <w:r w:rsidRPr="004E4DDE">
        <w:rPr>
          <w:i/>
          <w:iCs/>
          <w:szCs w:val="24"/>
        </w:rPr>
        <w:t>parasympathetic</w:t>
      </w:r>
      <w:r w:rsidRPr="004E4DDE">
        <w:rPr>
          <w:szCs w:val="24"/>
        </w:rPr>
        <w:t xml:space="preserve"> nervous systems. The report indicates how the sympathetic and parasympathetic autonomic systems control myocardial response</w:t>
      </w:r>
      <w:r w:rsidR="00F44EE1">
        <w:rPr>
          <w:szCs w:val="24"/>
        </w:rPr>
        <w:t>s</w:t>
      </w:r>
      <w:r w:rsidRPr="004E4DDE">
        <w:rPr>
          <w:szCs w:val="24"/>
        </w:rPr>
        <w:t xml:space="preserve"> in positional stress. </w:t>
      </w:r>
    </w:p>
    <w:p w14:paraId="6EB08A63" w14:textId="77777777" w:rsidR="004E4DDE" w:rsidRPr="004E4DDE" w:rsidRDefault="004E4DDE" w:rsidP="004E4DDE">
      <w:pPr>
        <w:widowControl w:val="0"/>
        <w:tabs>
          <w:tab w:val="left" w:pos="0"/>
          <w:tab w:val="left" w:pos="360"/>
        </w:tabs>
        <w:autoSpaceDE w:val="0"/>
        <w:autoSpaceDN w:val="0"/>
        <w:adjustRightInd w:val="0"/>
        <w:rPr>
          <w:szCs w:val="24"/>
        </w:rPr>
      </w:pPr>
    </w:p>
    <w:p w14:paraId="05B9E0F1" w14:textId="71B50460" w:rsidR="004E4DDE" w:rsidRPr="004E4DDE" w:rsidRDefault="004E4DDE" w:rsidP="004E4DDE">
      <w:pPr>
        <w:widowControl w:val="0"/>
        <w:tabs>
          <w:tab w:val="left" w:pos="0"/>
          <w:tab w:val="left" w:pos="360"/>
        </w:tabs>
        <w:autoSpaceDE w:val="0"/>
        <w:autoSpaceDN w:val="0"/>
        <w:adjustRightInd w:val="0"/>
        <w:rPr>
          <w:szCs w:val="24"/>
        </w:rPr>
      </w:pPr>
      <w:r w:rsidRPr="004E4DDE">
        <w:rPr>
          <w:szCs w:val="24"/>
        </w:rPr>
        <w:tab/>
        <w:t xml:space="preserve">Each system’s strength is plotted on an x/y axis to show the relationship of sympathetic to parasympathetic control.  There are 64 possible relationships between the two components.  The clinical objective is to administer a </w:t>
      </w:r>
      <w:r w:rsidRPr="004E4DDE">
        <w:rPr>
          <w:i/>
          <w:iCs/>
          <w:szCs w:val="24"/>
        </w:rPr>
        <w:t>predictable</w:t>
      </w:r>
      <w:r w:rsidRPr="004E4DDE">
        <w:rPr>
          <w:szCs w:val="24"/>
        </w:rPr>
        <w:t xml:space="preserve"> intervention of sympathetic or parasympathetic tone towards a more positive state of balance.  The functional state of the ANS is </w:t>
      </w:r>
      <w:r w:rsidR="00F54DE3" w:rsidRPr="00F54DE3">
        <w:rPr>
          <w:szCs w:val="24"/>
        </w:rPr>
        <w:t>relative</w:t>
      </w:r>
      <w:r w:rsidRPr="004E4DDE">
        <w:rPr>
          <w:szCs w:val="24"/>
        </w:rPr>
        <w:t xml:space="preserve"> to the patient’s present clinical condition and it is invaluable for the modern clinician to have a thorough, working knowledge of the autonomic response. </w:t>
      </w:r>
    </w:p>
    <w:p w14:paraId="46F74375" w14:textId="77777777" w:rsidR="004E4DDE" w:rsidRPr="004E4DDE" w:rsidRDefault="004E4DDE" w:rsidP="004E4DDE">
      <w:pPr>
        <w:widowControl w:val="0"/>
        <w:tabs>
          <w:tab w:val="left" w:pos="0"/>
          <w:tab w:val="left" w:pos="360"/>
        </w:tabs>
        <w:autoSpaceDE w:val="0"/>
        <w:autoSpaceDN w:val="0"/>
        <w:adjustRightInd w:val="0"/>
        <w:rPr>
          <w:szCs w:val="24"/>
          <w:highlight w:val="yellow"/>
        </w:rPr>
      </w:pPr>
    </w:p>
    <w:p w14:paraId="16E3CB67" w14:textId="17E705CD" w:rsidR="004E4DDE" w:rsidRPr="004E4DDE" w:rsidRDefault="004E4DDE" w:rsidP="004E4DDE">
      <w:pPr>
        <w:widowControl w:val="0"/>
        <w:tabs>
          <w:tab w:val="left" w:pos="0"/>
          <w:tab w:val="left" w:pos="360"/>
        </w:tabs>
        <w:autoSpaceDE w:val="0"/>
        <w:autoSpaceDN w:val="0"/>
        <w:adjustRightInd w:val="0"/>
        <w:rPr>
          <w:szCs w:val="24"/>
        </w:rPr>
      </w:pPr>
      <w:r w:rsidRPr="004E4DDE">
        <w:rPr>
          <w:szCs w:val="24"/>
        </w:rPr>
        <w:tab/>
        <w:t xml:space="preserve">The </w:t>
      </w:r>
      <w:r w:rsidRPr="004E4DDE">
        <w:rPr>
          <w:i/>
          <w:iCs/>
          <w:szCs w:val="24"/>
        </w:rPr>
        <w:t>HEALTH EXPRESS</w:t>
      </w:r>
      <w:r w:rsidRPr="004E4DDE">
        <w:rPr>
          <w:szCs w:val="24"/>
        </w:rPr>
        <w:t xml:space="preserve"> function of HRV testing reports </w:t>
      </w:r>
      <w:r w:rsidR="00D83069" w:rsidRPr="004E4DDE">
        <w:rPr>
          <w:szCs w:val="24"/>
        </w:rPr>
        <w:t>several</w:t>
      </w:r>
      <w:r w:rsidRPr="004E4DDE">
        <w:rPr>
          <w:szCs w:val="24"/>
        </w:rPr>
        <w:t xml:space="preserve"> parameters regarding functional health:</w:t>
      </w:r>
    </w:p>
    <w:p w14:paraId="3BFEF779" w14:textId="77777777" w:rsidR="004E4DDE" w:rsidRPr="004E4DDE" w:rsidRDefault="004E4DDE" w:rsidP="004E4DDE">
      <w:pPr>
        <w:widowControl w:val="0"/>
        <w:tabs>
          <w:tab w:val="left" w:pos="0"/>
          <w:tab w:val="left" w:pos="360"/>
        </w:tabs>
        <w:autoSpaceDE w:val="0"/>
        <w:autoSpaceDN w:val="0"/>
        <w:adjustRightInd w:val="0"/>
        <w:rPr>
          <w:szCs w:val="24"/>
        </w:rPr>
      </w:pPr>
    </w:p>
    <w:p w14:paraId="3F68BA9E" w14:textId="77777777" w:rsidR="004E4DDE" w:rsidRPr="004E4DDE" w:rsidRDefault="004E4DDE" w:rsidP="004E4DDE">
      <w:pPr>
        <w:widowControl w:val="0"/>
        <w:numPr>
          <w:ilvl w:val="0"/>
          <w:numId w:val="2"/>
        </w:numPr>
        <w:tabs>
          <w:tab w:val="left" w:pos="0"/>
          <w:tab w:val="left" w:pos="360"/>
        </w:tabs>
        <w:autoSpaceDE w:val="0"/>
        <w:autoSpaceDN w:val="0"/>
        <w:adjustRightInd w:val="0"/>
        <w:rPr>
          <w:szCs w:val="24"/>
        </w:rPr>
      </w:pPr>
      <w:r w:rsidRPr="004E4DDE">
        <w:rPr>
          <w:i/>
          <w:iCs/>
          <w:szCs w:val="24"/>
        </w:rPr>
        <w:t xml:space="preserve">General Fitness Level </w:t>
      </w:r>
      <w:r w:rsidRPr="004E4DDE">
        <w:rPr>
          <w:szCs w:val="24"/>
        </w:rPr>
        <w:t xml:space="preserve">– measures the body’s overall physical fitness level and adaptive reserves based upon the patient’s ANS.  The ANS is responsible for the coordination and maintenance of an individual’s ability to sustain energy and perform work.  The overall </w:t>
      </w:r>
      <w:r w:rsidRPr="004E4DDE">
        <w:rPr>
          <w:i/>
          <w:iCs/>
          <w:szCs w:val="24"/>
        </w:rPr>
        <w:t>Physical Fitness Level</w:t>
      </w:r>
      <w:r w:rsidRPr="004E4DDE">
        <w:rPr>
          <w:szCs w:val="24"/>
        </w:rPr>
        <w:t xml:space="preserve"> is separated into several parameters.  </w:t>
      </w:r>
    </w:p>
    <w:p w14:paraId="2FCC1B30" w14:textId="77777777" w:rsidR="004E4DDE" w:rsidRPr="004E4DDE" w:rsidRDefault="004E4DDE" w:rsidP="004E4DDE">
      <w:pPr>
        <w:widowControl w:val="0"/>
        <w:tabs>
          <w:tab w:val="left" w:pos="0"/>
          <w:tab w:val="left" w:pos="360"/>
        </w:tabs>
        <w:autoSpaceDE w:val="0"/>
        <w:autoSpaceDN w:val="0"/>
        <w:adjustRightInd w:val="0"/>
        <w:ind w:left="360"/>
        <w:rPr>
          <w:szCs w:val="24"/>
        </w:rPr>
      </w:pPr>
    </w:p>
    <w:p w14:paraId="443BC778" w14:textId="0320C422" w:rsidR="004E4DDE" w:rsidRPr="004E4DDE" w:rsidRDefault="004E4DDE" w:rsidP="004E4DDE">
      <w:pPr>
        <w:widowControl w:val="0"/>
        <w:numPr>
          <w:ilvl w:val="0"/>
          <w:numId w:val="2"/>
        </w:numPr>
        <w:tabs>
          <w:tab w:val="left" w:pos="0"/>
          <w:tab w:val="left" w:pos="360"/>
        </w:tabs>
        <w:autoSpaceDE w:val="0"/>
        <w:autoSpaceDN w:val="0"/>
        <w:adjustRightInd w:val="0"/>
        <w:rPr>
          <w:szCs w:val="24"/>
        </w:rPr>
      </w:pPr>
      <w:r w:rsidRPr="004E4DDE">
        <w:rPr>
          <w:szCs w:val="24"/>
        </w:rPr>
        <w:t xml:space="preserve">The </w:t>
      </w:r>
      <w:r w:rsidRPr="004E4DDE">
        <w:rPr>
          <w:i/>
          <w:iCs/>
          <w:szCs w:val="24"/>
        </w:rPr>
        <w:t>Physiological Functional Level</w:t>
      </w:r>
      <w:r w:rsidRPr="004E4DDE">
        <w:rPr>
          <w:szCs w:val="24"/>
        </w:rPr>
        <w:t xml:space="preserve"> is a representation of the general level of vitality or</w:t>
      </w:r>
      <w:r w:rsidR="00857BE7">
        <w:rPr>
          <w:szCs w:val="24"/>
        </w:rPr>
        <w:t xml:space="preserve"> </w:t>
      </w:r>
      <w:r w:rsidRPr="004E4DDE">
        <w:rPr>
          <w:szCs w:val="24"/>
        </w:rPr>
        <w:t xml:space="preserve">the level of fatigue.  </w:t>
      </w:r>
    </w:p>
    <w:p w14:paraId="446027ED" w14:textId="77777777" w:rsidR="004E4DDE" w:rsidRPr="004E4DDE" w:rsidRDefault="004E4DDE" w:rsidP="004E4DDE">
      <w:pPr>
        <w:widowControl w:val="0"/>
        <w:tabs>
          <w:tab w:val="left" w:pos="0"/>
          <w:tab w:val="left" w:pos="360"/>
        </w:tabs>
        <w:autoSpaceDE w:val="0"/>
        <w:autoSpaceDN w:val="0"/>
        <w:adjustRightInd w:val="0"/>
        <w:ind w:left="360"/>
        <w:rPr>
          <w:szCs w:val="24"/>
        </w:rPr>
      </w:pPr>
    </w:p>
    <w:p w14:paraId="37E88710" w14:textId="1AB66CFF" w:rsidR="004E4DDE" w:rsidRPr="004E4DDE" w:rsidRDefault="004E4DDE" w:rsidP="004E4DDE">
      <w:pPr>
        <w:widowControl w:val="0"/>
        <w:numPr>
          <w:ilvl w:val="0"/>
          <w:numId w:val="2"/>
        </w:numPr>
        <w:tabs>
          <w:tab w:val="left" w:pos="0"/>
          <w:tab w:val="left" w:pos="360"/>
        </w:tabs>
        <w:autoSpaceDE w:val="0"/>
        <w:autoSpaceDN w:val="0"/>
        <w:adjustRightInd w:val="0"/>
        <w:rPr>
          <w:szCs w:val="24"/>
        </w:rPr>
      </w:pPr>
      <w:r w:rsidRPr="004E4DDE">
        <w:rPr>
          <w:szCs w:val="24"/>
        </w:rPr>
        <w:t xml:space="preserve">The </w:t>
      </w:r>
      <w:r w:rsidRPr="004E4DDE">
        <w:rPr>
          <w:i/>
          <w:iCs/>
          <w:szCs w:val="24"/>
        </w:rPr>
        <w:t>Adaptive Reserve</w:t>
      </w:r>
      <w:r w:rsidRPr="004E4DDE">
        <w:rPr>
          <w:szCs w:val="24"/>
        </w:rPr>
        <w:t xml:space="preserve"> is a functional representation of the body’s ability to sustain work and cope with stress.  </w:t>
      </w:r>
      <w:r w:rsidR="00857BE7">
        <w:rPr>
          <w:szCs w:val="24"/>
        </w:rPr>
        <w:t>T</w:t>
      </w:r>
      <w:r w:rsidRPr="004E4DDE">
        <w:rPr>
          <w:szCs w:val="24"/>
        </w:rPr>
        <w:t xml:space="preserve">his stress can include emotional and psychological stress, physical exertion, the stress of an illness or even the stress or treatment program.   </w:t>
      </w:r>
    </w:p>
    <w:p w14:paraId="6E925417" w14:textId="77777777" w:rsidR="004E4DDE" w:rsidRPr="004E4DDE" w:rsidRDefault="004E4DDE" w:rsidP="004E4DDE">
      <w:pPr>
        <w:widowControl w:val="0"/>
        <w:tabs>
          <w:tab w:val="left" w:pos="0"/>
          <w:tab w:val="left" w:pos="360"/>
        </w:tabs>
        <w:autoSpaceDE w:val="0"/>
        <w:autoSpaceDN w:val="0"/>
        <w:adjustRightInd w:val="0"/>
        <w:rPr>
          <w:szCs w:val="24"/>
        </w:rPr>
      </w:pPr>
    </w:p>
    <w:p w14:paraId="7EB0EA0B" w14:textId="328A6AE4" w:rsidR="004E4DDE" w:rsidRPr="004E4DDE" w:rsidRDefault="004E4DDE" w:rsidP="004E4DDE">
      <w:pPr>
        <w:widowControl w:val="0"/>
        <w:numPr>
          <w:ilvl w:val="0"/>
          <w:numId w:val="2"/>
        </w:numPr>
        <w:tabs>
          <w:tab w:val="left" w:pos="0"/>
          <w:tab w:val="left" w:pos="360"/>
        </w:tabs>
        <w:autoSpaceDE w:val="0"/>
        <w:autoSpaceDN w:val="0"/>
        <w:adjustRightInd w:val="0"/>
        <w:rPr>
          <w:szCs w:val="24"/>
        </w:rPr>
      </w:pPr>
      <w:r w:rsidRPr="004E4DDE">
        <w:rPr>
          <w:szCs w:val="24"/>
        </w:rPr>
        <w:t xml:space="preserve">The </w:t>
      </w:r>
      <w:r w:rsidRPr="004E4DDE">
        <w:rPr>
          <w:i/>
          <w:iCs/>
          <w:szCs w:val="24"/>
        </w:rPr>
        <w:t>Physical Fitness Level</w:t>
      </w:r>
      <w:r w:rsidRPr="004E4DDE">
        <w:rPr>
          <w:szCs w:val="24"/>
        </w:rPr>
        <w:t xml:space="preserve"> is depicted by a graph measuring 13 </w:t>
      </w:r>
      <w:r w:rsidRPr="004E4DDE">
        <w:rPr>
          <w:i/>
          <w:iCs/>
          <w:szCs w:val="24"/>
        </w:rPr>
        <w:t>Physiological Functional Levels</w:t>
      </w:r>
      <w:r w:rsidRPr="004E4DDE">
        <w:rPr>
          <w:szCs w:val="24"/>
        </w:rPr>
        <w:t xml:space="preserve"> (horizontal axis) by 7 levels of </w:t>
      </w:r>
      <w:r w:rsidRPr="004E4DDE">
        <w:rPr>
          <w:i/>
          <w:iCs/>
          <w:szCs w:val="24"/>
        </w:rPr>
        <w:t>Physiological Functional Level</w:t>
      </w:r>
      <w:r w:rsidRPr="004E4DDE">
        <w:rPr>
          <w:szCs w:val="24"/>
        </w:rPr>
        <w:t xml:space="preserve"> (vertical axis).  The </w:t>
      </w:r>
      <w:r w:rsidRPr="004E4DDE">
        <w:rPr>
          <w:szCs w:val="24"/>
        </w:rPr>
        <w:lastRenderedPageBreak/>
        <w:t xml:space="preserve">functional level indicates the current energy status of the body from an optimal </w:t>
      </w:r>
      <w:r w:rsidR="00D83069" w:rsidRPr="004E4DDE">
        <w:rPr>
          <w:szCs w:val="24"/>
        </w:rPr>
        <w:t xml:space="preserve">value </w:t>
      </w:r>
      <w:r w:rsidR="00D83069">
        <w:rPr>
          <w:szCs w:val="24"/>
        </w:rPr>
        <w:t>of</w:t>
      </w:r>
      <w:r w:rsidR="00F44EE1">
        <w:rPr>
          <w:szCs w:val="24"/>
        </w:rPr>
        <w:t xml:space="preserve"> </w:t>
      </w:r>
      <w:r w:rsidRPr="004E4DDE">
        <w:rPr>
          <w:szCs w:val="24"/>
        </w:rPr>
        <w:t xml:space="preserve">1.1 ([1] indicating the </w:t>
      </w:r>
      <w:r w:rsidRPr="004E4DDE">
        <w:rPr>
          <w:i/>
          <w:iCs/>
          <w:szCs w:val="24"/>
        </w:rPr>
        <w:t>Physiological Functional Level</w:t>
      </w:r>
      <w:r w:rsidRPr="004E4DDE">
        <w:rPr>
          <w:szCs w:val="24"/>
        </w:rPr>
        <w:t xml:space="preserve"> and [.1] the </w:t>
      </w:r>
      <w:r w:rsidRPr="004E4DDE">
        <w:rPr>
          <w:i/>
          <w:iCs/>
          <w:szCs w:val="24"/>
        </w:rPr>
        <w:t>Physiological Functional Level</w:t>
      </w:r>
      <w:r w:rsidRPr="004E4DDE">
        <w:rPr>
          <w:szCs w:val="24"/>
        </w:rPr>
        <w:t xml:space="preserve">) to 13.7 </w:t>
      </w:r>
      <w:r w:rsidR="00F44EE1">
        <w:rPr>
          <w:szCs w:val="24"/>
        </w:rPr>
        <w:t xml:space="preserve">being </w:t>
      </w:r>
      <w:r w:rsidRPr="004E4DDE">
        <w:rPr>
          <w:szCs w:val="24"/>
        </w:rPr>
        <w:t xml:space="preserve">the poorest value ([13] for the Physiological Functional Level and [7] for the </w:t>
      </w:r>
      <w:r w:rsidRPr="004E4DDE">
        <w:rPr>
          <w:i/>
          <w:iCs/>
          <w:szCs w:val="24"/>
        </w:rPr>
        <w:t>Physiological Functional Level</w:t>
      </w:r>
      <w:r w:rsidRPr="004E4DDE">
        <w:rPr>
          <w:szCs w:val="24"/>
        </w:rPr>
        <w:t xml:space="preserve">).  This analysis allows the clinician to categorize the patient according to the amount of available energy to </w:t>
      </w:r>
      <w:r w:rsidRPr="004E4DDE">
        <w:rPr>
          <w:i/>
          <w:iCs/>
          <w:szCs w:val="24"/>
        </w:rPr>
        <w:t>heal</w:t>
      </w:r>
      <w:r w:rsidRPr="004E4DDE">
        <w:rPr>
          <w:szCs w:val="24"/>
        </w:rPr>
        <w:t xml:space="preserve">.  How well one </w:t>
      </w:r>
      <w:r w:rsidR="00D83069" w:rsidRPr="004E4DDE">
        <w:rPr>
          <w:szCs w:val="24"/>
        </w:rPr>
        <w:t>can</w:t>
      </w:r>
      <w:r w:rsidRPr="004E4DDE">
        <w:rPr>
          <w:szCs w:val="24"/>
        </w:rPr>
        <w:t xml:space="preserve"> regenerate and recover from whatever stress load he or she is under is a dynamic dependent upon energy.  One can have all the essential material in the body—all the appropriate nutrients, herbs, homeopathic solutions, etc.—yet lack the vital force to organizationally utilize all those materials.  </w:t>
      </w:r>
      <w:r w:rsidR="000C19AF">
        <w:rPr>
          <w:szCs w:val="24"/>
        </w:rPr>
        <w:t>Therefore,</w:t>
      </w:r>
      <w:r w:rsidRPr="004E4DDE">
        <w:rPr>
          <w:szCs w:val="24"/>
        </w:rPr>
        <w:t xml:space="preserve"> this measurement along with the patient’s initial response to any type of therapeutic intervention can be used as a good indicator of the most appropriate course of clinical treatment.</w:t>
      </w:r>
    </w:p>
    <w:p w14:paraId="640F9337" w14:textId="77777777" w:rsidR="004E4DDE" w:rsidRPr="004E4DDE" w:rsidRDefault="004E4DDE" w:rsidP="004E4DDE">
      <w:pPr>
        <w:widowControl w:val="0"/>
        <w:tabs>
          <w:tab w:val="left" w:pos="0"/>
          <w:tab w:val="left" w:pos="360"/>
        </w:tabs>
        <w:autoSpaceDE w:val="0"/>
        <w:autoSpaceDN w:val="0"/>
        <w:adjustRightInd w:val="0"/>
        <w:rPr>
          <w:szCs w:val="24"/>
        </w:rPr>
      </w:pPr>
    </w:p>
    <w:p w14:paraId="448FA27C" w14:textId="09C0483C" w:rsidR="004E4DDE" w:rsidRPr="004E4DDE" w:rsidRDefault="004E4DDE" w:rsidP="004E4DDE">
      <w:pPr>
        <w:widowControl w:val="0"/>
        <w:numPr>
          <w:ilvl w:val="0"/>
          <w:numId w:val="2"/>
        </w:numPr>
        <w:tabs>
          <w:tab w:val="left" w:pos="0"/>
          <w:tab w:val="left" w:pos="360"/>
        </w:tabs>
        <w:autoSpaceDE w:val="0"/>
        <w:autoSpaceDN w:val="0"/>
        <w:adjustRightInd w:val="0"/>
        <w:rPr>
          <w:spacing w:val="-4"/>
          <w:szCs w:val="24"/>
        </w:rPr>
      </w:pPr>
      <w:r w:rsidRPr="004E4DDE">
        <w:rPr>
          <w:i/>
          <w:iCs/>
          <w:szCs w:val="24"/>
        </w:rPr>
        <w:t>Heart Rate</w:t>
      </w:r>
      <w:r w:rsidRPr="004E4DDE">
        <w:rPr>
          <w:szCs w:val="24"/>
        </w:rPr>
        <w:t xml:space="preserve"> (HR) reading – indicates the Heart Rate per minute.  Both the resting and standing Heart Rate are given along with an average of the two.</w:t>
      </w:r>
    </w:p>
    <w:p w14:paraId="55595267" w14:textId="77777777" w:rsidR="004E4DDE" w:rsidRPr="004E4DDE" w:rsidRDefault="004E4DDE" w:rsidP="004E4DDE">
      <w:pPr>
        <w:widowControl w:val="0"/>
        <w:tabs>
          <w:tab w:val="left" w:pos="0"/>
          <w:tab w:val="left" w:pos="360"/>
        </w:tabs>
        <w:autoSpaceDE w:val="0"/>
        <w:autoSpaceDN w:val="0"/>
        <w:adjustRightInd w:val="0"/>
        <w:rPr>
          <w:i/>
          <w:iCs/>
          <w:spacing w:val="-4"/>
          <w:szCs w:val="24"/>
        </w:rPr>
      </w:pPr>
    </w:p>
    <w:p w14:paraId="5EBB0DB6" w14:textId="77777777" w:rsidR="004E4DDE" w:rsidRPr="004E4DDE" w:rsidRDefault="004E4DDE" w:rsidP="004E4DDE">
      <w:pPr>
        <w:widowControl w:val="0"/>
        <w:numPr>
          <w:ilvl w:val="0"/>
          <w:numId w:val="2"/>
        </w:numPr>
        <w:tabs>
          <w:tab w:val="left" w:pos="0"/>
          <w:tab w:val="left" w:pos="360"/>
        </w:tabs>
        <w:autoSpaceDE w:val="0"/>
        <w:autoSpaceDN w:val="0"/>
        <w:adjustRightInd w:val="0"/>
        <w:rPr>
          <w:szCs w:val="24"/>
        </w:rPr>
      </w:pPr>
      <w:r w:rsidRPr="004E4DDE">
        <w:rPr>
          <w:i/>
          <w:iCs/>
          <w:spacing w:val="-4"/>
          <w:szCs w:val="24"/>
        </w:rPr>
        <w:t>Tension Index</w:t>
      </w:r>
      <w:r w:rsidRPr="004E4DDE">
        <w:rPr>
          <w:spacing w:val="-4"/>
          <w:szCs w:val="24"/>
        </w:rPr>
        <w:t xml:space="preserve"> (TI) – determines the tension of HRV regulation mechanisms.  It is an integral index of </w:t>
      </w:r>
      <w:r w:rsidRPr="004E4DDE">
        <w:rPr>
          <w:i/>
          <w:iCs/>
          <w:spacing w:val="-4"/>
          <w:szCs w:val="24"/>
        </w:rPr>
        <w:t>decrease</w:t>
      </w:r>
      <w:r w:rsidRPr="004E4DDE">
        <w:rPr>
          <w:spacing w:val="-4"/>
          <w:szCs w:val="24"/>
        </w:rPr>
        <w:t xml:space="preserve"> in variability.  TI measurements range from 10 </w:t>
      </w:r>
      <w:r w:rsidRPr="004E4DDE">
        <w:rPr>
          <w:spacing w:val="-4"/>
          <w:szCs w:val="24"/>
        </w:rPr>
        <w:noBreakHyphen/>
        <w:t xml:space="preserve"> 10,000.</w:t>
      </w:r>
    </w:p>
    <w:p w14:paraId="4909E638" w14:textId="77777777" w:rsidR="004E4DDE" w:rsidRPr="004E4DDE" w:rsidRDefault="004E4DDE" w:rsidP="004E4DDE">
      <w:pPr>
        <w:widowControl w:val="0"/>
        <w:tabs>
          <w:tab w:val="left" w:pos="0"/>
          <w:tab w:val="left" w:pos="360"/>
        </w:tabs>
        <w:autoSpaceDE w:val="0"/>
        <w:autoSpaceDN w:val="0"/>
        <w:adjustRightInd w:val="0"/>
        <w:rPr>
          <w:i/>
          <w:iCs/>
          <w:szCs w:val="24"/>
        </w:rPr>
      </w:pPr>
    </w:p>
    <w:p w14:paraId="1BD1C9CA" w14:textId="00229B50" w:rsidR="004E4DDE" w:rsidRPr="004E4DDE" w:rsidRDefault="004E4DDE" w:rsidP="004E4DDE">
      <w:pPr>
        <w:widowControl w:val="0"/>
        <w:numPr>
          <w:ilvl w:val="0"/>
          <w:numId w:val="2"/>
        </w:numPr>
        <w:tabs>
          <w:tab w:val="left" w:pos="0"/>
          <w:tab w:val="left" w:pos="360"/>
        </w:tabs>
        <w:autoSpaceDE w:val="0"/>
        <w:autoSpaceDN w:val="0"/>
        <w:adjustRightInd w:val="0"/>
        <w:rPr>
          <w:color w:val="000000"/>
          <w:szCs w:val="24"/>
        </w:rPr>
      </w:pPr>
      <w:r w:rsidRPr="004E4DDE">
        <w:rPr>
          <w:i/>
          <w:iCs/>
          <w:color w:val="000000"/>
          <w:szCs w:val="24"/>
        </w:rPr>
        <w:t>Parameters of Optimum Variability</w:t>
      </w:r>
      <w:r w:rsidRPr="004E4DDE">
        <w:rPr>
          <w:color w:val="000000"/>
          <w:szCs w:val="24"/>
        </w:rPr>
        <w:t xml:space="preserve"> (POV) – shows quantitatively how close </w:t>
      </w:r>
      <w:r w:rsidR="00D83069">
        <w:rPr>
          <w:color w:val="000000"/>
          <w:szCs w:val="24"/>
        </w:rPr>
        <w:t xml:space="preserve">an </w:t>
      </w:r>
      <w:r w:rsidRPr="004E4DDE">
        <w:rPr>
          <w:color w:val="000000"/>
          <w:szCs w:val="24"/>
        </w:rPr>
        <w:t xml:space="preserve">individual's HRV wave </w:t>
      </w:r>
      <w:r w:rsidR="00F44EE1">
        <w:rPr>
          <w:color w:val="000000"/>
          <w:szCs w:val="24"/>
        </w:rPr>
        <w:t>image</w:t>
      </w:r>
      <w:r w:rsidR="00F44EE1" w:rsidRPr="004E4DDE">
        <w:rPr>
          <w:color w:val="000000"/>
          <w:szCs w:val="24"/>
        </w:rPr>
        <w:t xml:space="preserve"> </w:t>
      </w:r>
      <w:r w:rsidRPr="004E4DDE">
        <w:rPr>
          <w:color w:val="000000"/>
          <w:szCs w:val="24"/>
        </w:rPr>
        <w:t>is to the ideal.  This parameter defines the deviations of a patient's variability from the ideal variability for both the supine and upright positions.  This may range from a low of “0” (poor variability or no variability beat-to-beat) to a high of “38” (the most physically fit individuals ever tested).</w:t>
      </w:r>
    </w:p>
    <w:p w14:paraId="5A36FCE2" w14:textId="77777777" w:rsidR="004E4DDE" w:rsidRPr="004E4DDE" w:rsidRDefault="004E4DDE" w:rsidP="004E4DDE">
      <w:pPr>
        <w:widowControl w:val="0"/>
        <w:tabs>
          <w:tab w:val="left" w:pos="0"/>
          <w:tab w:val="left" w:pos="360"/>
        </w:tabs>
        <w:autoSpaceDE w:val="0"/>
        <w:autoSpaceDN w:val="0"/>
        <w:adjustRightInd w:val="0"/>
        <w:rPr>
          <w:i/>
          <w:iCs/>
          <w:color w:val="000000"/>
          <w:szCs w:val="24"/>
        </w:rPr>
      </w:pPr>
    </w:p>
    <w:p w14:paraId="0A905447" w14:textId="77777777" w:rsidR="004E4DDE" w:rsidRPr="004E4DDE" w:rsidRDefault="004E4DDE" w:rsidP="004E4DDE">
      <w:pPr>
        <w:widowControl w:val="0"/>
        <w:numPr>
          <w:ilvl w:val="0"/>
          <w:numId w:val="2"/>
        </w:numPr>
        <w:tabs>
          <w:tab w:val="left" w:pos="0"/>
          <w:tab w:val="left" w:pos="360"/>
        </w:tabs>
        <w:autoSpaceDE w:val="0"/>
        <w:autoSpaceDN w:val="0"/>
        <w:adjustRightInd w:val="0"/>
        <w:rPr>
          <w:color w:val="000000"/>
          <w:szCs w:val="24"/>
        </w:rPr>
      </w:pPr>
      <w:r w:rsidRPr="004E4DDE">
        <w:rPr>
          <w:i/>
          <w:iCs/>
          <w:color w:val="000000"/>
          <w:szCs w:val="24"/>
        </w:rPr>
        <w:t>Chronotropic Myocardial Response</w:t>
      </w:r>
      <w:r w:rsidRPr="004E4DDE">
        <w:rPr>
          <w:color w:val="000000"/>
          <w:szCs w:val="24"/>
        </w:rPr>
        <w:t xml:space="preserve"> index (CHMR) – evaluates the level of cardiac adaptation reserves.  Measurements range from a high chronotropic reaction of &lt; 0.53 to a normal chronotropic reaction of 0.53 </w:t>
      </w:r>
      <w:r w:rsidRPr="004E4DDE">
        <w:rPr>
          <w:color w:val="000000"/>
          <w:szCs w:val="24"/>
        </w:rPr>
        <w:noBreakHyphen/>
        <w:t xml:space="preserve"> 0.69 to a sharp decrease in reaction of &gt; 0.81.</w:t>
      </w:r>
    </w:p>
    <w:p w14:paraId="5DFDEA07" w14:textId="77777777" w:rsidR="004E4DDE" w:rsidRPr="004E4DDE" w:rsidRDefault="004E4DDE" w:rsidP="004E4DDE">
      <w:pPr>
        <w:widowControl w:val="0"/>
        <w:tabs>
          <w:tab w:val="left" w:pos="0"/>
          <w:tab w:val="left" w:pos="360"/>
        </w:tabs>
        <w:autoSpaceDE w:val="0"/>
        <w:autoSpaceDN w:val="0"/>
        <w:adjustRightInd w:val="0"/>
        <w:rPr>
          <w:i/>
          <w:iCs/>
          <w:color w:val="000000"/>
          <w:szCs w:val="24"/>
        </w:rPr>
      </w:pPr>
    </w:p>
    <w:p w14:paraId="7107FE42" w14:textId="680277C1" w:rsidR="004E4DDE" w:rsidRPr="004E4DDE" w:rsidRDefault="004E4DDE" w:rsidP="004E4DDE">
      <w:pPr>
        <w:widowControl w:val="0"/>
        <w:numPr>
          <w:ilvl w:val="0"/>
          <w:numId w:val="2"/>
        </w:numPr>
        <w:tabs>
          <w:tab w:val="left" w:pos="0"/>
          <w:tab w:val="left" w:pos="360"/>
        </w:tabs>
        <w:autoSpaceDE w:val="0"/>
        <w:autoSpaceDN w:val="0"/>
        <w:adjustRightInd w:val="0"/>
        <w:rPr>
          <w:color w:val="000000"/>
          <w:szCs w:val="24"/>
        </w:rPr>
      </w:pPr>
      <w:r w:rsidRPr="004E4DDE">
        <w:rPr>
          <w:i/>
          <w:iCs/>
          <w:color w:val="000000"/>
          <w:szCs w:val="24"/>
        </w:rPr>
        <w:t>Vascular Compliance</w:t>
      </w:r>
      <w:r w:rsidRPr="004E4DDE">
        <w:rPr>
          <w:color w:val="000000"/>
          <w:szCs w:val="24"/>
        </w:rPr>
        <w:t xml:space="preserve"> (VC) – reflects pliability or compliance of the vascular system. A patient’s VC should be equal to or greater than CHMR</w:t>
      </w:r>
      <w:r w:rsidR="009C0899">
        <w:rPr>
          <w:color w:val="000000"/>
          <w:szCs w:val="24"/>
        </w:rPr>
        <w:t xml:space="preserve"> and a VC of</w:t>
      </w:r>
      <w:r w:rsidRPr="004E4DDE">
        <w:rPr>
          <w:color w:val="000000"/>
          <w:szCs w:val="24"/>
        </w:rPr>
        <w:t xml:space="preserve"> 10% greater than CHMR</w:t>
      </w:r>
      <w:r w:rsidR="009C0899">
        <w:rPr>
          <w:color w:val="000000"/>
          <w:szCs w:val="24"/>
        </w:rPr>
        <w:t xml:space="preserve"> is considered normal.</w:t>
      </w:r>
    </w:p>
    <w:p w14:paraId="1A360AA3" w14:textId="77777777" w:rsidR="00D40710" w:rsidRPr="00F54DE3" w:rsidRDefault="00D40710" w:rsidP="00D40710">
      <w:pPr>
        <w:rPr>
          <w:szCs w:val="24"/>
        </w:rPr>
      </w:pPr>
    </w:p>
    <w:sectPr w:rsidR="00D40710" w:rsidRPr="00F54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7ABF"/>
    <w:multiLevelType w:val="hybridMultilevel"/>
    <w:tmpl w:val="4D7CE8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F8371D"/>
    <w:multiLevelType w:val="hybridMultilevel"/>
    <w:tmpl w:val="D0282332"/>
    <w:lvl w:ilvl="0" w:tplc="BCDE1998">
      <w:start w:val="1"/>
      <w:numFmt w:val="decimal"/>
      <w:lvlText w:val="%1."/>
      <w:lvlJc w:val="left"/>
      <w:pPr>
        <w:tabs>
          <w:tab w:val="num" w:pos="720"/>
        </w:tabs>
        <w:ind w:left="720" w:hanging="360"/>
      </w:pPr>
      <w:rPr>
        <w:rFonts w:ascii="Tahoma" w:eastAsia="Times New Roman" w:hAnsi="Tahoma" w:cs="Tahoma"/>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710ADC"/>
    <w:multiLevelType w:val="hybridMultilevel"/>
    <w:tmpl w:val="B2A4DD62"/>
    <w:lvl w:ilvl="0" w:tplc="11148A28">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53948"/>
    <w:multiLevelType w:val="hybridMultilevel"/>
    <w:tmpl w:val="A32C3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onne Angeletti">
    <w15:presenceInfo w15:providerId="Windows Live" w15:userId="215d4a9421e01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CB"/>
    <w:rsid w:val="00070566"/>
    <w:rsid w:val="000779CB"/>
    <w:rsid w:val="00084F69"/>
    <w:rsid w:val="00093519"/>
    <w:rsid w:val="000C18B2"/>
    <w:rsid w:val="000C19AF"/>
    <w:rsid w:val="001251F7"/>
    <w:rsid w:val="00127B89"/>
    <w:rsid w:val="0016074A"/>
    <w:rsid w:val="002C34B7"/>
    <w:rsid w:val="00314009"/>
    <w:rsid w:val="003414AE"/>
    <w:rsid w:val="0038642C"/>
    <w:rsid w:val="003D5066"/>
    <w:rsid w:val="003E7BC5"/>
    <w:rsid w:val="0046180B"/>
    <w:rsid w:val="004D69C1"/>
    <w:rsid w:val="004E4DDE"/>
    <w:rsid w:val="00507855"/>
    <w:rsid w:val="0058035E"/>
    <w:rsid w:val="00596A11"/>
    <w:rsid w:val="00602231"/>
    <w:rsid w:val="006E0AA2"/>
    <w:rsid w:val="006F11B5"/>
    <w:rsid w:val="00857BE7"/>
    <w:rsid w:val="008A7578"/>
    <w:rsid w:val="00924CB1"/>
    <w:rsid w:val="009C0287"/>
    <w:rsid w:val="009C0899"/>
    <w:rsid w:val="00A949C9"/>
    <w:rsid w:val="00AE61B9"/>
    <w:rsid w:val="00B26401"/>
    <w:rsid w:val="00B273E0"/>
    <w:rsid w:val="00B66437"/>
    <w:rsid w:val="00B86F8A"/>
    <w:rsid w:val="00B96523"/>
    <w:rsid w:val="00BD5FBF"/>
    <w:rsid w:val="00C32387"/>
    <w:rsid w:val="00CA496F"/>
    <w:rsid w:val="00CD7B48"/>
    <w:rsid w:val="00D105C2"/>
    <w:rsid w:val="00D40710"/>
    <w:rsid w:val="00D83069"/>
    <w:rsid w:val="00DC398A"/>
    <w:rsid w:val="00EE2EB0"/>
    <w:rsid w:val="00F44EE1"/>
    <w:rsid w:val="00F50DBA"/>
    <w:rsid w:val="00F54DE3"/>
    <w:rsid w:val="00F921B9"/>
    <w:rsid w:val="00FB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92E2"/>
  <w15:chartTrackingRefBased/>
  <w15:docId w15:val="{3091CBE4-07AF-4170-A644-898360FF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C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E4DDE"/>
    <w:pPr>
      <w:keepNext/>
      <w:jc w:val="center"/>
      <w:outlineLvl w:val="0"/>
    </w:pPr>
    <w:rPr>
      <w:b/>
      <w:bCs/>
      <w:szCs w:val="24"/>
    </w:rPr>
  </w:style>
  <w:style w:type="paragraph" w:styleId="Heading2">
    <w:name w:val="heading 2"/>
    <w:basedOn w:val="Normal"/>
    <w:next w:val="Normal"/>
    <w:link w:val="Heading2Char"/>
    <w:qFormat/>
    <w:rsid w:val="000779CB"/>
    <w:pPr>
      <w:keepNext/>
      <w:jc w:val="center"/>
      <w:outlineLvl w:val="1"/>
    </w:pPr>
    <w:rPr>
      <w:b/>
      <w:bCs/>
      <w:sz w:val="28"/>
      <w:szCs w:val="24"/>
    </w:rPr>
  </w:style>
  <w:style w:type="paragraph" w:styleId="Heading3">
    <w:name w:val="heading 3"/>
    <w:basedOn w:val="Normal"/>
    <w:next w:val="Normal"/>
    <w:link w:val="Heading3Char"/>
    <w:unhideWhenUsed/>
    <w:qFormat/>
    <w:rsid w:val="00CA496F"/>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nhideWhenUsed/>
    <w:qFormat/>
    <w:rsid w:val="00D4071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D40710"/>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nhideWhenUsed/>
    <w:qFormat/>
    <w:rsid w:val="00D4071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D407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4E4DDE"/>
    <w:pPr>
      <w:keepNext/>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79CB"/>
    <w:pPr>
      <w:jc w:val="center"/>
    </w:pPr>
    <w:rPr>
      <w:b/>
      <w:bCs/>
      <w:sz w:val="32"/>
      <w:szCs w:val="24"/>
    </w:rPr>
  </w:style>
  <w:style w:type="character" w:customStyle="1" w:styleId="TitleChar">
    <w:name w:val="Title Char"/>
    <w:basedOn w:val="DefaultParagraphFont"/>
    <w:link w:val="Title"/>
    <w:rsid w:val="000779CB"/>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0779CB"/>
    <w:rPr>
      <w:rFonts w:ascii="Times New Roman" w:eastAsia="Times New Roman" w:hAnsi="Times New Roman" w:cs="Times New Roman"/>
      <w:b/>
      <w:bCs/>
      <w:sz w:val="28"/>
      <w:szCs w:val="24"/>
    </w:rPr>
  </w:style>
  <w:style w:type="paragraph" w:styleId="BodyTextIndent">
    <w:name w:val="Body Text Indent"/>
    <w:basedOn w:val="Normal"/>
    <w:link w:val="BodyTextIndentChar"/>
    <w:semiHidden/>
    <w:rsid w:val="000779CB"/>
    <w:pPr>
      <w:ind w:left="360"/>
      <w:jc w:val="both"/>
    </w:pPr>
    <w:rPr>
      <w:szCs w:val="24"/>
    </w:rPr>
  </w:style>
  <w:style w:type="character" w:customStyle="1" w:styleId="BodyTextIndentChar">
    <w:name w:val="Body Text Indent Char"/>
    <w:basedOn w:val="DefaultParagraphFont"/>
    <w:link w:val="BodyTextIndent"/>
    <w:semiHidden/>
    <w:rsid w:val="000779CB"/>
    <w:rPr>
      <w:rFonts w:ascii="Times New Roman" w:eastAsia="Times New Roman" w:hAnsi="Times New Roman" w:cs="Times New Roman"/>
      <w:sz w:val="24"/>
      <w:szCs w:val="24"/>
    </w:rPr>
  </w:style>
  <w:style w:type="paragraph" w:styleId="NoSpacing">
    <w:name w:val="No Spacing"/>
    <w:uiPriority w:val="1"/>
    <w:qFormat/>
    <w:rsid w:val="000779CB"/>
    <w:pPr>
      <w:spacing w:after="0" w:line="240" w:lineRule="auto"/>
    </w:pPr>
  </w:style>
  <w:style w:type="character" w:customStyle="1" w:styleId="Heading3Char">
    <w:name w:val="Heading 3 Char"/>
    <w:basedOn w:val="DefaultParagraphFont"/>
    <w:link w:val="Heading3"/>
    <w:uiPriority w:val="9"/>
    <w:semiHidden/>
    <w:rsid w:val="00CA496F"/>
    <w:rPr>
      <w:rFonts w:asciiTheme="majorHAnsi" w:eastAsiaTheme="majorEastAsia" w:hAnsiTheme="majorHAnsi" w:cstheme="majorBidi"/>
      <w:color w:val="1F3763" w:themeColor="accent1" w:themeShade="7F"/>
      <w:sz w:val="24"/>
      <w:szCs w:val="24"/>
    </w:rPr>
  </w:style>
  <w:style w:type="paragraph" w:styleId="BodyTextIndent2">
    <w:name w:val="Body Text Indent 2"/>
    <w:basedOn w:val="Normal"/>
    <w:link w:val="BodyTextIndent2Char"/>
    <w:semiHidden/>
    <w:unhideWhenUsed/>
    <w:rsid w:val="002C34B7"/>
    <w:pPr>
      <w:spacing w:after="120" w:line="480" w:lineRule="auto"/>
      <w:ind w:left="360"/>
    </w:pPr>
  </w:style>
  <w:style w:type="character" w:customStyle="1" w:styleId="BodyTextIndent2Char">
    <w:name w:val="Body Text Indent 2 Char"/>
    <w:basedOn w:val="DefaultParagraphFont"/>
    <w:link w:val="BodyTextIndent2"/>
    <w:uiPriority w:val="99"/>
    <w:semiHidden/>
    <w:rsid w:val="002C34B7"/>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D40710"/>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D40710"/>
    <w:rPr>
      <w:rFonts w:asciiTheme="majorHAnsi" w:eastAsiaTheme="majorEastAsia" w:hAnsiTheme="majorHAnsi" w:cstheme="majorBidi"/>
      <w:color w:val="2F5496" w:themeColor="accent1" w:themeShade="BF"/>
      <w:sz w:val="24"/>
      <w:szCs w:val="20"/>
    </w:rPr>
  </w:style>
  <w:style w:type="character" w:customStyle="1" w:styleId="Heading7Char">
    <w:name w:val="Heading 7 Char"/>
    <w:basedOn w:val="DefaultParagraphFont"/>
    <w:link w:val="Heading7"/>
    <w:uiPriority w:val="9"/>
    <w:semiHidden/>
    <w:rsid w:val="00D40710"/>
    <w:rPr>
      <w:rFonts w:asciiTheme="majorHAnsi" w:eastAsiaTheme="majorEastAsia" w:hAnsiTheme="majorHAnsi" w:cstheme="majorBidi"/>
      <w:i/>
      <w:iCs/>
      <w:color w:val="1F3763" w:themeColor="accent1" w:themeShade="7F"/>
      <w:sz w:val="24"/>
      <w:szCs w:val="20"/>
    </w:rPr>
  </w:style>
  <w:style w:type="character" w:customStyle="1" w:styleId="Heading8Char">
    <w:name w:val="Heading 8 Char"/>
    <w:basedOn w:val="DefaultParagraphFont"/>
    <w:link w:val="Heading8"/>
    <w:uiPriority w:val="9"/>
    <w:semiHidden/>
    <w:rsid w:val="00D40710"/>
    <w:rPr>
      <w:rFonts w:asciiTheme="majorHAnsi" w:eastAsiaTheme="majorEastAsia" w:hAnsiTheme="majorHAnsi" w:cstheme="majorBidi"/>
      <w:color w:val="272727" w:themeColor="text1" w:themeTint="D8"/>
      <w:sz w:val="21"/>
      <w:szCs w:val="21"/>
    </w:rPr>
  </w:style>
  <w:style w:type="paragraph" w:styleId="BodyTextIndent3">
    <w:name w:val="Body Text Indent 3"/>
    <w:basedOn w:val="Normal"/>
    <w:link w:val="BodyTextIndent3Char"/>
    <w:semiHidden/>
    <w:unhideWhenUsed/>
    <w:rsid w:val="00D407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0710"/>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4E4DDE"/>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4E4DDE"/>
    <w:rPr>
      <w:rFonts w:ascii="Times New Roman" w:eastAsia="Times New Roman" w:hAnsi="Times New Roman" w:cs="Times New Roman"/>
      <w:b/>
      <w:bCs/>
      <w:sz w:val="24"/>
      <w:szCs w:val="24"/>
    </w:rPr>
  </w:style>
  <w:style w:type="paragraph" w:customStyle="1" w:styleId="p7">
    <w:name w:val="p7"/>
    <w:basedOn w:val="Normal"/>
    <w:rsid w:val="004E4DDE"/>
    <w:pPr>
      <w:widowControl w:val="0"/>
      <w:tabs>
        <w:tab w:val="left" w:pos="680"/>
      </w:tabs>
      <w:autoSpaceDE w:val="0"/>
      <w:autoSpaceDN w:val="0"/>
      <w:adjustRightInd w:val="0"/>
      <w:spacing w:line="238" w:lineRule="atLeast"/>
      <w:ind w:left="760"/>
    </w:pPr>
    <w:rPr>
      <w:sz w:val="20"/>
      <w:szCs w:val="24"/>
    </w:rPr>
  </w:style>
  <w:style w:type="paragraph" w:styleId="Footer">
    <w:name w:val="footer"/>
    <w:basedOn w:val="Normal"/>
    <w:link w:val="FooterChar"/>
    <w:semiHidden/>
    <w:rsid w:val="004E4DDE"/>
    <w:pPr>
      <w:tabs>
        <w:tab w:val="center" w:pos="4844"/>
        <w:tab w:val="right" w:pos="9689"/>
      </w:tabs>
    </w:pPr>
    <w:rPr>
      <w:szCs w:val="24"/>
    </w:rPr>
  </w:style>
  <w:style w:type="character" w:customStyle="1" w:styleId="FooterChar">
    <w:name w:val="Footer Char"/>
    <w:basedOn w:val="DefaultParagraphFont"/>
    <w:link w:val="Footer"/>
    <w:semiHidden/>
    <w:rsid w:val="004E4DDE"/>
    <w:rPr>
      <w:rFonts w:ascii="Times New Roman" w:eastAsia="Times New Roman" w:hAnsi="Times New Roman" w:cs="Times New Roman"/>
      <w:sz w:val="24"/>
      <w:szCs w:val="24"/>
    </w:rPr>
  </w:style>
  <w:style w:type="paragraph" w:styleId="BodyText">
    <w:name w:val="Body Text"/>
    <w:basedOn w:val="Normal"/>
    <w:link w:val="BodyTextChar"/>
    <w:semiHidden/>
    <w:rsid w:val="004E4DDE"/>
    <w:rPr>
      <w:szCs w:val="24"/>
      <w:u w:val="single"/>
    </w:rPr>
  </w:style>
  <w:style w:type="character" w:customStyle="1" w:styleId="BodyTextChar">
    <w:name w:val="Body Text Char"/>
    <w:basedOn w:val="DefaultParagraphFont"/>
    <w:link w:val="BodyText"/>
    <w:semiHidden/>
    <w:rsid w:val="004E4DDE"/>
    <w:rPr>
      <w:rFonts w:ascii="Times New Roman" w:eastAsia="Times New Roman" w:hAnsi="Times New Roman" w:cs="Times New Roman"/>
      <w:sz w:val="24"/>
      <w:szCs w:val="24"/>
      <w:u w:val="single"/>
    </w:rPr>
  </w:style>
  <w:style w:type="character" w:styleId="PageNumber">
    <w:name w:val="page number"/>
    <w:basedOn w:val="DefaultParagraphFont"/>
    <w:semiHidden/>
    <w:rsid w:val="004E4DDE"/>
  </w:style>
  <w:style w:type="character" w:styleId="Hyperlink">
    <w:name w:val="Hyperlink"/>
    <w:basedOn w:val="DefaultParagraphFont"/>
    <w:uiPriority w:val="99"/>
    <w:unhideWhenUsed/>
    <w:rsid w:val="004E4DDE"/>
    <w:rPr>
      <w:color w:val="0000FF"/>
      <w:u w:val="single"/>
    </w:rPr>
  </w:style>
  <w:style w:type="paragraph" w:styleId="Header">
    <w:name w:val="header"/>
    <w:basedOn w:val="Normal"/>
    <w:link w:val="HeaderChar"/>
    <w:uiPriority w:val="99"/>
    <w:semiHidden/>
    <w:unhideWhenUsed/>
    <w:rsid w:val="004E4DDE"/>
    <w:pPr>
      <w:tabs>
        <w:tab w:val="center" w:pos="4680"/>
        <w:tab w:val="right" w:pos="9360"/>
      </w:tabs>
    </w:pPr>
  </w:style>
  <w:style w:type="character" w:customStyle="1" w:styleId="HeaderChar">
    <w:name w:val="Header Char"/>
    <w:basedOn w:val="DefaultParagraphFont"/>
    <w:link w:val="Header"/>
    <w:uiPriority w:val="99"/>
    <w:semiHidden/>
    <w:rsid w:val="004E4DD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3712</Words>
  <Characters>21165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Angeletti</dc:creator>
  <cp:keywords/>
  <dc:description/>
  <cp:lastModifiedBy>Yvonne Angeletti</cp:lastModifiedBy>
  <cp:revision>2</cp:revision>
  <dcterms:created xsi:type="dcterms:W3CDTF">2021-11-29T23:04:00Z</dcterms:created>
  <dcterms:modified xsi:type="dcterms:W3CDTF">2021-11-29T23:04:00Z</dcterms:modified>
</cp:coreProperties>
</file>